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89A7E7A"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1C0385" w:rsidRPr="00CB323E">
        <w:rPr>
          <w:rFonts w:eastAsia="Malgun Gothic"/>
          <w:b/>
          <w:bCs/>
          <w:lang w:val="en-US" w:eastAsia="en-US"/>
        </w:rPr>
        <w:t>3</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E02C5E" w:rsidRPr="00E02C5E">
        <w:rPr>
          <w:rFonts w:eastAsia="Malgun Gothic"/>
          <w:b/>
          <w:bCs/>
          <w:lang w:val="en-US" w:eastAsia="en-US"/>
        </w:rPr>
        <w:t>R1-2305469</w:t>
      </w:r>
    </w:p>
    <w:p w14:paraId="7082E301" w14:textId="52132645" w:rsidR="004D66CF" w:rsidRPr="00CB323E" w:rsidRDefault="001C0385" w:rsidP="004D66CF">
      <w:pPr>
        <w:tabs>
          <w:tab w:val="center" w:pos="4536"/>
          <w:tab w:val="right" w:pos="9072"/>
        </w:tabs>
        <w:spacing w:line="276" w:lineRule="auto"/>
        <w:rPr>
          <w:rFonts w:eastAsia="Malgun Gothic"/>
          <w:b/>
          <w:bCs/>
          <w:lang w:eastAsia="en-US"/>
        </w:rPr>
      </w:pPr>
      <w:r w:rsidRPr="00CB323E">
        <w:rPr>
          <w:rFonts w:eastAsia="Malgun Gothic"/>
          <w:b/>
          <w:bCs/>
          <w:lang w:eastAsia="en-US"/>
        </w:rPr>
        <w:t>Incheon, Korea</w:t>
      </w:r>
      <w:r w:rsidR="004D66CF" w:rsidRPr="00CB323E">
        <w:rPr>
          <w:rFonts w:eastAsia="Malgun Gothic"/>
          <w:b/>
          <w:bCs/>
          <w:lang w:eastAsia="en-US"/>
        </w:rPr>
        <w:t xml:space="preserve">, </w:t>
      </w:r>
      <w:r w:rsidRPr="00CB323E">
        <w:rPr>
          <w:rFonts w:eastAsia="Malgun Gothic"/>
          <w:b/>
          <w:bCs/>
          <w:lang w:eastAsia="en-US"/>
        </w:rPr>
        <w:t>May</w:t>
      </w:r>
      <w:r w:rsidR="004D66CF" w:rsidRPr="00CB323E">
        <w:rPr>
          <w:rFonts w:eastAsia="Malgun Gothic"/>
          <w:b/>
          <w:bCs/>
          <w:lang w:eastAsia="en-US"/>
        </w:rPr>
        <w:t xml:space="preserve"> </w:t>
      </w:r>
      <w:r w:rsidRPr="00CB323E">
        <w:rPr>
          <w:rFonts w:eastAsia="Malgun Gothic"/>
          <w:b/>
          <w:bCs/>
          <w:lang w:eastAsia="en-US"/>
        </w:rPr>
        <w:t>22</w:t>
      </w:r>
      <w:r w:rsidRPr="00CB323E">
        <w:rPr>
          <w:rFonts w:eastAsia="Malgun Gothic"/>
          <w:b/>
          <w:bCs/>
          <w:vertAlign w:val="superscript"/>
          <w:lang w:eastAsia="en-US"/>
        </w:rPr>
        <w:t>nd</w:t>
      </w:r>
      <w:r w:rsidR="004D66CF" w:rsidRPr="00CB323E">
        <w:rPr>
          <w:rFonts w:eastAsia="Malgun Gothic"/>
          <w:b/>
          <w:bCs/>
          <w:lang w:eastAsia="en-US"/>
        </w:rPr>
        <w:t xml:space="preserve"> – </w:t>
      </w:r>
      <w:r w:rsidR="00E80D8D" w:rsidRPr="00CB323E">
        <w:rPr>
          <w:rFonts w:eastAsia="Malgun Gothic"/>
          <w:b/>
          <w:bCs/>
          <w:lang w:eastAsia="en-US"/>
        </w:rPr>
        <w:t>26</w:t>
      </w:r>
      <w:r w:rsidR="00E80D8D" w:rsidRPr="00CB323E">
        <w:rPr>
          <w:rFonts w:eastAsia="Malgun Gothic"/>
          <w:b/>
          <w:bCs/>
          <w:vertAlign w:val="superscript"/>
          <w:lang w:eastAsia="en-US"/>
        </w:rPr>
        <w:t>th</w:t>
      </w:r>
      <w:r w:rsidR="004D66CF" w:rsidRPr="00CB323E">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096C3A3C"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2A0F00" w:rsidRPr="00CB323E">
        <w:rPr>
          <w:rFonts w:eastAsia="Malgun Gothic"/>
          <w:lang w:val="en-US" w:eastAsia="en-US"/>
        </w:rPr>
        <w:t>9</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CB323E" w:rsidRPr="00CB323E">
        <w:rPr>
          <w:rFonts w:eastAsia="Malgun Gothic"/>
          <w:lang w:val="en-US" w:eastAsia="en-US"/>
        </w:rPr>
        <w:t>2</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854AB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CB323E" w:rsidRPr="00CB323E">
        <w:rPr>
          <w:rFonts w:eastAsia="Malgun Gothic"/>
          <w:bCs/>
          <w:lang w:val="en-US" w:eastAsia="en-US"/>
        </w:rPr>
        <w:t>Discussion on UE features for expanded and improved NR positioning</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E51ABB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00566776">
        <w:rPr>
          <w:rFonts w:eastAsia="Malgun Gothic" w:cs="Batang"/>
          <w:sz w:val="22"/>
          <w:szCs w:val="22"/>
          <w:lang w:val="en-US" w:eastAsia="en-US"/>
        </w:rPr>
        <w:t xml:space="preserve">from our perspective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566776">
        <w:rPr>
          <w:rFonts w:eastAsia="Malgun Gothic" w:cs="Batang"/>
          <w:sz w:val="22"/>
          <w:szCs w:val="22"/>
          <w:lang w:val="en-US" w:eastAsia="en-US"/>
        </w:rPr>
        <w:t>positioning</w:t>
      </w:r>
      <w:r w:rsidR="001C0385">
        <w:rPr>
          <w:rFonts w:eastAsia="Malgun Gothic" w:cs="Batang"/>
          <w:sz w:val="22"/>
          <w:szCs w:val="22"/>
          <w:lang w:val="en-US" w:eastAsia="en-US"/>
        </w:rPr>
        <w:t xml:space="preserve"> WI</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3F6594CE" w:rsidR="001E08E6" w:rsidRPr="0071278C" w:rsidRDefault="0071278C"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UE feature list for SL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1416"/>
        <w:gridCol w:w="1984"/>
        <w:gridCol w:w="1984"/>
        <w:gridCol w:w="1984"/>
      </w:tblGrid>
      <w:tr w:rsidR="00966A8B" w:rsidRPr="001344E3" w14:paraId="53B9A522" w14:textId="77777777" w:rsidTr="00382D27">
        <w:tc>
          <w:tcPr>
            <w:tcW w:w="1477" w:type="dxa"/>
          </w:tcPr>
          <w:p w14:paraId="17F98CAA" w14:textId="77777777" w:rsidR="00966A8B" w:rsidRPr="001344E3" w:rsidRDefault="00966A8B" w:rsidP="003955C4">
            <w:pPr>
              <w:pStyle w:val="TAL"/>
              <w:keepNext w:val="0"/>
              <w:keepLines w:val="0"/>
              <w:rPr>
                <w:rFonts w:cs="Arial"/>
                <w:b/>
                <w:szCs w:val="18"/>
              </w:rPr>
            </w:pPr>
            <w:r w:rsidRPr="001344E3">
              <w:rPr>
                <w:rFonts w:cs="Arial"/>
                <w:b/>
                <w:szCs w:val="18"/>
              </w:rPr>
              <w:t>Features</w:t>
            </w:r>
          </w:p>
        </w:tc>
        <w:tc>
          <w:tcPr>
            <w:tcW w:w="687" w:type="dxa"/>
          </w:tcPr>
          <w:p w14:paraId="5B961DD6" w14:textId="77777777" w:rsidR="00966A8B" w:rsidRPr="001344E3" w:rsidRDefault="00966A8B" w:rsidP="003955C4">
            <w:pPr>
              <w:pStyle w:val="TAL"/>
              <w:keepNext w:val="0"/>
              <w:keepLines w:val="0"/>
              <w:rPr>
                <w:rFonts w:cs="Arial"/>
                <w:b/>
                <w:szCs w:val="18"/>
              </w:rPr>
            </w:pPr>
            <w:r w:rsidRPr="001344E3">
              <w:rPr>
                <w:rFonts w:cs="Arial"/>
                <w:b/>
                <w:szCs w:val="18"/>
              </w:rPr>
              <w:t>Index</w:t>
            </w:r>
          </w:p>
        </w:tc>
        <w:tc>
          <w:tcPr>
            <w:tcW w:w="1497" w:type="dxa"/>
          </w:tcPr>
          <w:p w14:paraId="290390E8" w14:textId="77777777" w:rsidR="00966A8B" w:rsidRPr="001344E3" w:rsidRDefault="00966A8B" w:rsidP="003955C4">
            <w:pPr>
              <w:pStyle w:val="TAL"/>
              <w:keepNext w:val="0"/>
              <w:keepLines w:val="0"/>
              <w:rPr>
                <w:rFonts w:cs="Arial"/>
                <w:b/>
                <w:szCs w:val="18"/>
              </w:rPr>
            </w:pPr>
            <w:r w:rsidRPr="001344E3">
              <w:rPr>
                <w:rFonts w:cs="Arial"/>
                <w:b/>
                <w:szCs w:val="18"/>
              </w:rPr>
              <w:t>Feature group</w:t>
            </w:r>
          </w:p>
        </w:tc>
        <w:tc>
          <w:tcPr>
            <w:tcW w:w="2737" w:type="dxa"/>
          </w:tcPr>
          <w:p w14:paraId="08DAD8EB" w14:textId="77777777" w:rsidR="00966A8B" w:rsidRPr="001344E3" w:rsidRDefault="00966A8B" w:rsidP="003955C4">
            <w:pPr>
              <w:pStyle w:val="TAL"/>
              <w:keepNext w:val="0"/>
              <w:keepLines w:val="0"/>
              <w:rPr>
                <w:rFonts w:cs="Arial"/>
                <w:b/>
                <w:szCs w:val="18"/>
              </w:rPr>
            </w:pPr>
            <w:r w:rsidRPr="001344E3">
              <w:rPr>
                <w:rFonts w:cs="Arial"/>
                <w:b/>
                <w:szCs w:val="18"/>
              </w:rPr>
              <w:t>Components</w:t>
            </w:r>
          </w:p>
        </w:tc>
        <w:tc>
          <w:tcPr>
            <w:tcW w:w="1257" w:type="dxa"/>
          </w:tcPr>
          <w:p w14:paraId="4EC07188" w14:textId="77777777" w:rsidR="00966A8B" w:rsidRPr="001344E3" w:rsidRDefault="00966A8B" w:rsidP="003955C4">
            <w:pPr>
              <w:pStyle w:val="TAL"/>
              <w:keepNext w:val="0"/>
              <w:keepLines w:val="0"/>
              <w:rPr>
                <w:rFonts w:eastAsia="Malgun Gothic" w:cs="Arial"/>
                <w:b/>
                <w:szCs w:val="18"/>
                <w:lang w:eastAsia="ko-KR"/>
              </w:rPr>
            </w:pPr>
            <w:r w:rsidRPr="001344E3">
              <w:rPr>
                <w:rFonts w:cs="Arial"/>
                <w:b/>
                <w:szCs w:val="18"/>
              </w:rPr>
              <w:t>Prerequisite feature groups</w:t>
            </w:r>
          </w:p>
        </w:tc>
        <w:tc>
          <w:tcPr>
            <w:tcW w:w="1416" w:type="dxa"/>
          </w:tcPr>
          <w:p w14:paraId="73AC12B7" w14:textId="1FD7BB0A" w:rsidR="00966A8B" w:rsidRPr="001344E3" w:rsidRDefault="00966A8B" w:rsidP="003955C4">
            <w:pPr>
              <w:pStyle w:val="TAL"/>
              <w:keepNext w:val="0"/>
              <w:keepLines w:val="0"/>
              <w:rPr>
                <w:rFonts w:cs="Arial"/>
                <w:b/>
                <w:szCs w:val="18"/>
              </w:rPr>
            </w:pPr>
            <w:r w:rsidRPr="00966A8B">
              <w:rPr>
                <w:rFonts w:cs="Arial"/>
                <w:b/>
                <w:szCs w:val="18"/>
              </w:rPr>
              <w:t xml:space="preserve">Need for the </w:t>
            </w:r>
            <w:proofErr w:type="spellStart"/>
            <w:r w:rsidRPr="00966A8B">
              <w:rPr>
                <w:rFonts w:cs="Arial"/>
                <w:b/>
                <w:szCs w:val="18"/>
              </w:rPr>
              <w:t>gNB</w:t>
            </w:r>
            <w:proofErr w:type="spellEnd"/>
            <w:r w:rsidRPr="00966A8B">
              <w:rPr>
                <w:rFonts w:cs="Arial"/>
                <w:b/>
                <w:szCs w:val="18"/>
              </w:rPr>
              <w:t xml:space="preserve"> to know if the feature is supported</w:t>
            </w:r>
          </w:p>
        </w:tc>
        <w:tc>
          <w:tcPr>
            <w:tcW w:w="1984" w:type="dxa"/>
          </w:tcPr>
          <w:p w14:paraId="5CCD807D" w14:textId="17512A32" w:rsidR="00966A8B" w:rsidRPr="001344E3" w:rsidRDefault="00966A8B" w:rsidP="003955C4">
            <w:pPr>
              <w:pStyle w:val="TAL"/>
              <w:keepNext w:val="0"/>
              <w:keepLines w:val="0"/>
              <w:rPr>
                <w:rFonts w:cs="Arial"/>
                <w:b/>
                <w:szCs w:val="18"/>
              </w:rPr>
            </w:pPr>
            <w:r w:rsidRPr="00966A8B">
              <w:rPr>
                <w:rFonts w:cs="Arial"/>
                <w:b/>
                <w:szCs w:val="18"/>
              </w:rPr>
              <w:t>Applicable to the capability signalling exchange between UEs.</w:t>
            </w:r>
          </w:p>
        </w:tc>
        <w:tc>
          <w:tcPr>
            <w:tcW w:w="1984" w:type="dxa"/>
          </w:tcPr>
          <w:p w14:paraId="0A450C82" w14:textId="77777777" w:rsidR="00966A8B" w:rsidRPr="00BA5E7C" w:rsidRDefault="00966A8B" w:rsidP="003955C4">
            <w:pPr>
              <w:pStyle w:val="TAN"/>
              <w:keepNext w:val="0"/>
              <w:keepLines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8F2FE7" w14:textId="15FD94D2" w:rsidR="00966A8B" w:rsidRPr="001344E3" w:rsidRDefault="00966A8B" w:rsidP="003955C4">
            <w:pPr>
              <w:pStyle w:val="TAL"/>
              <w:keepNext w:val="0"/>
              <w:keepLines w:val="0"/>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984" w:type="dxa"/>
          </w:tcPr>
          <w:p w14:paraId="2F8D1DB6" w14:textId="2861C696" w:rsidR="00966A8B" w:rsidRPr="001344E3" w:rsidRDefault="001C6B61" w:rsidP="003955C4">
            <w:pPr>
              <w:pStyle w:val="TAL"/>
              <w:keepNext w:val="0"/>
              <w:keepLines w:val="0"/>
              <w:rPr>
                <w:rFonts w:cs="Arial"/>
                <w:b/>
                <w:szCs w:val="18"/>
              </w:rPr>
            </w:pPr>
            <w:r>
              <w:rPr>
                <w:rFonts w:cs="Arial"/>
                <w:b/>
                <w:szCs w:val="18"/>
              </w:rPr>
              <w:t>Note</w:t>
            </w:r>
          </w:p>
        </w:tc>
      </w:tr>
      <w:tr w:rsidR="001E38A5" w:rsidRPr="001344E3" w14:paraId="6E23ECA4" w14:textId="77777777" w:rsidTr="00CE1843">
        <w:tc>
          <w:tcPr>
            <w:tcW w:w="1477" w:type="dxa"/>
          </w:tcPr>
          <w:p w14:paraId="59310051" w14:textId="77777777" w:rsidR="001E38A5" w:rsidRPr="001344E3" w:rsidRDefault="001E38A5" w:rsidP="003955C4">
            <w:pPr>
              <w:pStyle w:val="TAL"/>
              <w:keepNext w:val="0"/>
              <w:keepLines w:val="0"/>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687" w:type="dxa"/>
          </w:tcPr>
          <w:p w14:paraId="47E61BFC" w14:textId="77777777" w:rsidR="001E38A5" w:rsidRPr="001344E3" w:rsidRDefault="001E38A5" w:rsidP="003955C4">
            <w:pPr>
              <w:pStyle w:val="TAL"/>
              <w:keepNext w:val="0"/>
              <w:keepLines w:val="0"/>
              <w:rPr>
                <w:rFonts w:eastAsia="Malgun Gothic" w:cs="Arial"/>
                <w:szCs w:val="18"/>
                <w:lang w:eastAsia="ko-KR"/>
              </w:rPr>
            </w:pPr>
            <w:r>
              <w:rPr>
                <w:rFonts w:cs="Arial"/>
                <w:szCs w:val="18"/>
              </w:rPr>
              <w:t>Y</w:t>
            </w:r>
            <w:r w:rsidRPr="001344E3">
              <w:rPr>
                <w:rFonts w:cs="Arial"/>
                <w:szCs w:val="18"/>
              </w:rPr>
              <w:t>-1</w:t>
            </w:r>
          </w:p>
        </w:tc>
        <w:tc>
          <w:tcPr>
            <w:tcW w:w="1497" w:type="dxa"/>
          </w:tcPr>
          <w:p w14:paraId="61CC765A" w14:textId="1C4360FE" w:rsidR="001E38A5" w:rsidRPr="001344E3" w:rsidRDefault="001E38A5" w:rsidP="003955C4">
            <w:pPr>
              <w:pStyle w:val="TAL"/>
              <w:keepNext w:val="0"/>
              <w:keepLines w:val="0"/>
              <w:rPr>
                <w:rFonts w:cs="Arial"/>
                <w:szCs w:val="18"/>
              </w:rPr>
            </w:pPr>
            <w:r w:rsidRPr="001344E3">
              <w:rPr>
                <w:rFonts w:cs="Arial"/>
                <w:szCs w:val="18"/>
              </w:rPr>
              <w:t xml:space="preserve">Receiving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 in shared resource pool</w:t>
            </w:r>
          </w:p>
        </w:tc>
        <w:tc>
          <w:tcPr>
            <w:tcW w:w="2737" w:type="dxa"/>
          </w:tcPr>
          <w:p w14:paraId="7BE5326F" w14:textId="2E1AB7CC" w:rsidR="001E38A5" w:rsidRPr="001344E3" w:rsidRDefault="001E38A5" w:rsidP="003955C4">
            <w:pPr>
              <w:pStyle w:val="TAL"/>
              <w:keepNext w:val="0"/>
              <w:keepLines w:val="0"/>
              <w:rPr>
                <w:rFonts w:cs="Arial"/>
                <w:szCs w:val="18"/>
              </w:rPr>
            </w:pPr>
            <w:r w:rsidRPr="001344E3">
              <w:rPr>
                <w:rFonts w:cs="Arial"/>
                <w:szCs w:val="18"/>
              </w:rPr>
              <w:t>1) UE can receive NR PSCCH</w:t>
            </w:r>
            <w:r>
              <w:rPr>
                <w:rFonts w:cs="Arial"/>
                <w:szCs w:val="18"/>
              </w:rPr>
              <w:t>, 2</w:t>
            </w:r>
            <w:r w:rsidRPr="001E38A5">
              <w:rPr>
                <w:rFonts w:cs="Arial"/>
                <w:szCs w:val="18"/>
                <w:vertAlign w:val="superscript"/>
              </w:rPr>
              <w:t>nd</w:t>
            </w:r>
            <w:r>
              <w:rPr>
                <w:rFonts w:cs="Arial"/>
                <w:szCs w:val="18"/>
              </w:rPr>
              <w:t xml:space="preserve"> SCI conveyed by </w:t>
            </w:r>
            <w:r w:rsidRPr="001344E3">
              <w:rPr>
                <w:rFonts w:cs="Arial"/>
                <w:szCs w:val="18"/>
              </w:rPr>
              <w:t>PSSCH</w:t>
            </w:r>
            <w:r>
              <w:rPr>
                <w:rFonts w:cs="Arial"/>
                <w:szCs w:val="18"/>
              </w:rPr>
              <w:t>, and SL PRS in a resource pool shared with SL communication</w:t>
            </w:r>
            <w:r w:rsidRPr="001344E3">
              <w:rPr>
                <w:rFonts w:cs="Arial"/>
                <w:szCs w:val="18"/>
              </w:rPr>
              <w:t>.</w:t>
            </w:r>
          </w:p>
          <w:p w14:paraId="24175CA7" w14:textId="47FF0182" w:rsidR="001E38A5" w:rsidRPr="001344E3" w:rsidRDefault="000A3949" w:rsidP="003955C4">
            <w:pPr>
              <w:pStyle w:val="TAL"/>
              <w:keepNext w:val="0"/>
              <w:keepLines w:val="0"/>
              <w:rPr>
                <w:rFonts w:cs="Arial"/>
                <w:szCs w:val="18"/>
              </w:rPr>
            </w:pPr>
            <w:r>
              <w:rPr>
                <w:rFonts w:cs="Arial"/>
                <w:szCs w:val="18"/>
              </w:rPr>
              <w:t>2</w:t>
            </w:r>
            <w:r w:rsidR="001E38A5" w:rsidRPr="001344E3">
              <w:rPr>
                <w:rFonts w:cs="Arial"/>
                <w:szCs w:val="18"/>
              </w:rPr>
              <w:t xml:space="preserve">) UE can attempt to </w:t>
            </w:r>
            <w:r>
              <w:rPr>
                <w:rFonts w:cs="Arial"/>
                <w:szCs w:val="18"/>
              </w:rPr>
              <w:t>receive SL PRS over</w:t>
            </w:r>
            <w:r w:rsidR="001E38A5" w:rsidRPr="001344E3">
              <w:rPr>
                <w:rFonts w:cs="Arial"/>
                <w:szCs w:val="18"/>
              </w:rPr>
              <w:t xml:space="preserve"> Y= N</w:t>
            </w:r>
            <w:r w:rsidR="001E38A5" w:rsidRPr="001344E3">
              <w:rPr>
                <w:rFonts w:cs="Arial"/>
                <w:szCs w:val="18"/>
                <w:vertAlign w:val="subscript"/>
              </w:rPr>
              <w:t>RB</w:t>
            </w:r>
            <w:r w:rsidR="001E38A5" w:rsidRPr="001344E3">
              <w:rPr>
                <w:rFonts w:cs="Arial"/>
                <w:szCs w:val="18"/>
              </w:rPr>
              <w:t xml:space="preserve"> non-overlapping RBs per slot</w:t>
            </w:r>
            <w:r w:rsidR="009A3141">
              <w:rPr>
                <w:rFonts w:cs="Arial"/>
                <w:szCs w:val="18"/>
              </w:rPr>
              <w:t>.</w:t>
            </w:r>
          </w:p>
          <w:p w14:paraId="7D0A4D62" w14:textId="77777777" w:rsidR="001E38A5" w:rsidRDefault="000A3949" w:rsidP="003955C4">
            <w:pPr>
              <w:pStyle w:val="TAL"/>
              <w:keepNext w:val="0"/>
              <w:keepLines w:val="0"/>
              <w:rPr>
                <w:rFonts w:eastAsia="Malgun Gothic" w:cs="Arial"/>
                <w:szCs w:val="18"/>
                <w:lang w:eastAsia="ko-KR"/>
              </w:rPr>
            </w:pPr>
            <w:r>
              <w:rPr>
                <w:rFonts w:eastAsia="Malgun Gothic" w:cs="Arial"/>
                <w:szCs w:val="18"/>
                <w:lang w:eastAsia="ko-KR"/>
              </w:rPr>
              <w:t>3</w:t>
            </w:r>
            <w:r w:rsidR="001E38A5" w:rsidRPr="001344E3">
              <w:rPr>
                <w:rFonts w:eastAsia="Malgun Gothic" w:cs="Arial"/>
                <w:szCs w:val="18"/>
                <w:lang w:eastAsia="ko-KR"/>
              </w:rPr>
              <w:t xml:space="preserve">) UE can receive </w:t>
            </w:r>
            <w:r>
              <w:rPr>
                <w:rFonts w:eastAsia="Malgun Gothic" w:cs="Arial"/>
                <w:szCs w:val="18"/>
                <w:lang w:eastAsia="ko-KR"/>
              </w:rPr>
              <w:t xml:space="preserve">SL PRS </w:t>
            </w:r>
            <w:r w:rsidR="001E38A5" w:rsidRPr="001344E3">
              <w:rPr>
                <w:rFonts w:eastAsia="Malgun Gothic" w:cs="Arial"/>
                <w:szCs w:val="18"/>
                <w:lang w:eastAsia="ko-KR"/>
              </w:rPr>
              <w:t>using 30 kHz subcarrier spacing with normal CP in FR1, 120 kHz subcarrier spacing with normal CP FR2</w:t>
            </w:r>
          </w:p>
          <w:p w14:paraId="0F47A223" w14:textId="2C6AEC93" w:rsidR="00D24FA3" w:rsidRPr="001344E3" w:rsidRDefault="00D24FA3" w:rsidP="003955C4">
            <w:pPr>
              <w:pStyle w:val="TAL"/>
              <w:keepNext w:val="0"/>
              <w:keepLines w:val="0"/>
            </w:pPr>
            <w:r>
              <w:t xml:space="preserve">4) </w:t>
            </w:r>
            <w:r w:rsidRPr="001344E3">
              <w:t xml:space="preserve">Maximum </w:t>
            </w:r>
            <w:r>
              <w:t xml:space="preserve">SL </w:t>
            </w:r>
            <w:r w:rsidRPr="001344E3">
              <w:t>PRS bandwidth in MHz, which is supported and reported by UE.</w:t>
            </w:r>
          </w:p>
          <w:p w14:paraId="4A23E42B" w14:textId="063D9D62" w:rsidR="00D24FA3" w:rsidRPr="00D24FA3" w:rsidRDefault="00D24FA3" w:rsidP="003955C4">
            <w:pPr>
              <w:pStyle w:val="TAL"/>
              <w:keepNext w:val="0"/>
              <w:keepLines w:val="0"/>
              <w:ind w:left="599" w:hanging="316"/>
              <w:rPr>
                <w:highlight w:val="yellow"/>
              </w:rPr>
            </w:pPr>
            <w:r w:rsidRPr="00D24FA3">
              <w:rPr>
                <w:highlight w:val="yellow"/>
              </w:rPr>
              <w:t>a)</w:t>
            </w:r>
            <w:r w:rsidRPr="00D24FA3">
              <w:rPr>
                <w:highlight w:val="yellow"/>
              </w:rPr>
              <w:tab/>
              <w:t>[FR1 bands: {5, 10, 20, 40, 50, 80, 100}]</w:t>
            </w:r>
          </w:p>
          <w:p w14:paraId="5DF51C16" w14:textId="0B6E27E6" w:rsidR="00D24FA3" w:rsidRPr="001344E3" w:rsidRDefault="00D24FA3" w:rsidP="003955C4">
            <w:pPr>
              <w:pStyle w:val="TAL"/>
              <w:keepNext w:val="0"/>
              <w:keepLines w:val="0"/>
              <w:ind w:left="599" w:hanging="316"/>
            </w:pPr>
            <w:r w:rsidRPr="00D24FA3">
              <w:rPr>
                <w:highlight w:val="yellow"/>
              </w:rPr>
              <w:t>b)</w:t>
            </w:r>
            <w:r w:rsidRPr="00D24FA3">
              <w:rPr>
                <w:highlight w:val="yellow"/>
              </w:rPr>
              <w:tab/>
              <w:t>[FR2 bands: {50, 100, 200, 400}]</w:t>
            </w:r>
          </w:p>
          <w:p w14:paraId="7AA1DA53" w14:textId="77777777" w:rsidR="00D24FA3" w:rsidRPr="001344E3" w:rsidRDefault="00D24FA3" w:rsidP="003955C4">
            <w:pPr>
              <w:pStyle w:val="TAL"/>
              <w:keepNext w:val="0"/>
              <w:keepLines w:val="0"/>
            </w:pPr>
          </w:p>
          <w:p w14:paraId="2E419DB6" w14:textId="2C558423" w:rsidR="00D24FA3" w:rsidRPr="001344E3" w:rsidRDefault="00D24FA3" w:rsidP="003955C4">
            <w:pPr>
              <w:pStyle w:val="TAL"/>
              <w:keepNext w:val="0"/>
              <w:keepLines w:val="0"/>
            </w:pPr>
            <w:r>
              <w:t xml:space="preserve">5) </w:t>
            </w:r>
            <w:r w:rsidRPr="001344E3">
              <w:t xml:space="preserve">Duration of </w:t>
            </w:r>
            <w:r>
              <w:t>S</w:t>
            </w:r>
            <w:r w:rsidRPr="001344E3">
              <w:t xml:space="preserve">L PRS symbols N in units of </w:t>
            </w:r>
            <w:proofErr w:type="spellStart"/>
            <w:r w:rsidRPr="001344E3">
              <w:t>ms</w:t>
            </w:r>
            <w:proofErr w:type="spellEnd"/>
            <w:r w:rsidRPr="001344E3">
              <w:t xml:space="preserve"> a UE can process every T </w:t>
            </w:r>
            <w:proofErr w:type="spellStart"/>
            <w:r w:rsidRPr="001344E3">
              <w:t>ms</w:t>
            </w:r>
            <w:proofErr w:type="spellEnd"/>
            <w:r w:rsidRPr="001344E3">
              <w:t xml:space="preserve"> assuming maximum </w:t>
            </w:r>
            <w:r>
              <w:t>S</w:t>
            </w:r>
            <w:r w:rsidRPr="001344E3">
              <w:t>L PRS bandwidth in MHz, which is supported and reported by UE.</w:t>
            </w:r>
          </w:p>
          <w:p w14:paraId="264C16D3" w14:textId="0C2B68CA" w:rsidR="00D24FA3" w:rsidRPr="00D24FA3" w:rsidRDefault="00D24FA3" w:rsidP="003955C4">
            <w:pPr>
              <w:pStyle w:val="TAL"/>
              <w:keepNext w:val="0"/>
              <w:keepLines w:val="0"/>
              <w:ind w:left="599" w:hanging="316"/>
              <w:rPr>
                <w:highlight w:val="yellow"/>
              </w:rPr>
            </w:pPr>
            <w:r w:rsidRPr="00D24FA3">
              <w:rPr>
                <w:highlight w:val="yellow"/>
              </w:rPr>
              <w:t>a)</w:t>
            </w:r>
            <w:r w:rsidRPr="00D24FA3">
              <w:rPr>
                <w:highlight w:val="yellow"/>
              </w:rPr>
              <w:tab/>
              <w:t xml:space="preserve">[T: {8, 16, 20, 30, 40, 80, 160, 320, 640, 1280} </w:t>
            </w:r>
            <w:proofErr w:type="spellStart"/>
            <w:r w:rsidRPr="00D24FA3">
              <w:rPr>
                <w:highlight w:val="yellow"/>
              </w:rPr>
              <w:t>ms</w:t>
            </w:r>
            <w:proofErr w:type="spellEnd"/>
            <w:r w:rsidRPr="00D24FA3">
              <w:rPr>
                <w:highlight w:val="yellow"/>
              </w:rPr>
              <w:t>]</w:t>
            </w:r>
          </w:p>
          <w:p w14:paraId="50146FF9" w14:textId="0DAA1BC2" w:rsidR="00D24FA3" w:rsidRPr="001344E3" w:rsidRDefault="00D24FA3" w:rsidP="003955C4">
            <w:pPr>
              <w:pStyle w:val="TAL"/>
              <w:keepNext w:val="0"/>
              <w:keepLines w:val="0"/>
              <w:ind w:left="599" w:hanging="316"/>
            </w:pPr>
            <w:r w:rsidRPr="00D24FA3">
              <w:rPr>
                <w:highlight w:val="yellow"/>
              </w:rPr>
              <w:t>b)</w:t>
            </w:r>
            <w:r w:rsidRPr="00D24FA3">
              <w:rPr>
                <w:highlight w:val="yellow"/>
              </w:rPr>
              <w:tab/>
              <w:t xml:space="preserve">[N: {0.125, 0.25, 0.5, 1, 2, 4, 6, 8, 12, 16, 20, 25, 30, 32, 35, 40, 45, 50} </w:t>
            </w:r>
            <w:proofErr w:type="spellStart"/>
            <w:r w:rsidRPr="00D24FA3">
              <w:rPr>
                <w:highlight w:val="yellow"/>
              </w:rPr>
              <w:t>ms</w:t>
            </w:r>
            <w:proofErr w:type="spellEnd"/>
            <w:r w:rsidRPr="00D24FA3">
              <w:rPr>
                <w:highlight w:val="yellow"/>
              </w:rPr>
              <w:t>]</w:t>
            </w:r>
          </w:p>
          <w:p w14:paraId="3B187CB2" w14:textId="77777777" w:rsidR="00D24FA3" w:rsidRPr="001344E3" w:rsidRDefault="00D24FA3" w:rsidP="003955C4">
            <w:pPr>
              <w:pStyle w:val="TAL"/>
              <w:keepNext w:val="0"/>
              <w:keepLines w:val="0"/>
            </w:pPr>
          </w:p>
          <w:p w14:paraId="35749F51" w14:textId="3B7D18CC" w:rsidR="00D24FA3" w:rsidRPr="001344E3" w:rsidRDefault="00D24FA3" w:rsidP="003955C4">
            <w:pPr>
              <w:pStyle w:val="TAL"/>
              <w:keepNext w:val="0"/>
              <w:keepLines w:val="0"/>
            </w:pPr>
            <w:r>
              <w:t xml:space="preserve">6) </w:t>
            </w:r>
            <w:r w:rsidR="00B61F2D" w:rsidRPr="00B61F2D">
              <w:rPr>
                <w:rFonts w:hint="eastAsia"/>
                <w:highlight w:val="yellow"/>
                <w:lang w:eastAsia="zh-CN"/>
              </w:rPr>
              <w:t>[</w:t>
            </w:r>
            <w:r w:rsidRPr="00B61F2D">
              <w:rPr>
                <w:highlight w:val="yellow"/>
              </w:rPr>
              <w:t>Max number of SL PRS resources that UE can process in a slot under it</w:t>
            </w:r>
            <w:r w:rsidR="00B61F2D" w:rsidRPr="00B61F2D">
              <w:rPr>
                <w:highlight w:val="yellow"/>
              </w:rPr>
              <w:t>]</w:t>
            </w:r>
          </w:p>
          <w:p w14:paraId="5610BA6B" w14:textId="3A03D093" w:rsidR="00D24FA3" w:rsidRPr="00D24FA3" w:rsidRDefault="00D24FA3" w:rsidP="003955C4">
            <w:pPr>
              <w:pStyle w:val="TAL"/>
              <w:keepNext w:val="0"/>
              <w:keepLines w:val="0"/>
              <w:ind w:left="599" w:hanging="283"/>
              <w:rPr>
                <w:highlight w:val="yellow"/>
              </w:rPr>
            </w:pPr>
            <w:r w:rsidRPr="00D24FA3">
              <w:rPr>
                <w:highlight w:val="yellow"/>
              </w:rPr>
              <w:t>a)</w:t>
            </w:r>
            <w:r w:rsidRPr="00D24FA3">
              <w:rPr>
                <w:highlight w:val="yellow"/>
              </w:rPr>
              <w:tab/>
              <w:t>[FR1 bands: {1, 2, 4, 6, 8, 12, 16, 24, 32, 48, 64} for each SCS: 15kHz, 30kHz, 60kHz]</w:t>
            </w:r>
          </w:p>
          <w:p w14:paraId="5ACC8C76" w14:textId="2FF2DD80" w:rsidR="00D24FA3" w:rsidRPr="001344E3" w:rsidRDefault="00D24FA3" w:rsidP="003955C4">
            <w:pPr>
              <w:pStyle w:val="TAL"/>
              <w:keepNext w:val="0"/>
              <w:keepLines w:val="0"/>
              <w:ind w:left="599" w:hanging="283"/>
            </w:pPr>
            <w:r w:rsidRPr="00D24FA3">
              <w:rPr>
                <w:highlight w:val="yellow"/>
              </w:rPr>
              <w:t>b)</w:t>
            </w:r>
            <w:r w:rsidRPr="00D24FA3">
              <w:rPr>
                <w:highlight w:val="yellow"/>
              </w:rPr>
              <w:tab/>
              <w:t>[FR2 bands: {1, 2, 4, 6, 8, 12, 16, 24, 32, 48, 64} for each SCS: 60kHz, 120kHz]</w:t>
            </w:r>
          </w:p>
          <w:p w14:paraId="4F895FAF" w14:textId="45A243A8" w:rsidR="00D24FA3" w:rsidRPr="00D24FA3" w:rsidRDefault="00D24FA3" w:rsidP="003955C4">
            <w:pPr>
              <w:pStyle w:val="TAL"/>
              <w:keepNext w:val="0"/>
              <w:keepLines w:val="0"/>
              <w:rPr>
                <w:rFonts w:cs="Arial"/>
                <w:szCs w:val="18"/>
              </w:rPr>
            </w:pPr>
          </w:p>
        </w:tc>
        <w:tc>
          <w:tcPr>
            <w:tcW w:w="1257" w:type="dxa"/>
          </w:tcPr>
          <w:p w14:paraId="6428A46C" w14:textId="7AC89AD4" w:rsidR="001E38A5" w:rsidRPr="001344E3" w:rsidRDefault="00733C1E" w:rsidP="003955C4">
            <w:pPr>
              <w:pStyle w:val="TAL"/>
              <w:keepNext w:val="0"/>
              <w:keepLines w:val="0"/>
              <w:rPr>
                <w:rFonts w:eastAsia="Malgun Gothic" w:cs="Arial"/>
                <w:szCs w:val="18"/>
                <w:lang w:eastAsia="ko-KR"/>
              </w:rPr>
            </w:pPr>
            <w:r>
              <w:rPr>
                <w:rFonts w:eastAsia="Malgun Gothic" w:cs="Arial"/>
                <w:szCs w:val="18"/>
                <w:lang w:eastAsia="ko-KR"/>
              </w:rPr>
              <w:t>15-1</w:t>
            </w:r>
            <w:r w:rsidR="00CA7740">
              <w:rPr>
                <w:rFonts w:eastAsia="Malgun Gothic" w:cs="Arial"/>
                <w:szCs w:val="18"/>
                <w:lang w:eastAsia="ko-KR"/>
              </w:rPr>
              <w:t>, 15-4</w:t>
            </w:r>
          </w:p>
        </w:tc>
        <w:tc>
          <w:tcPr>
            <w:tcW w:w="1416" w:type="dxa"/>
          </w:tcPr>
          <w:p w14:paraId="0638BA00" w14:textId="77777777" w:rsidR="001E38A5" w:rsidRPr="001344E3" w:rsidRDefault="001E38A5" w:rsidP="003955C4">
            <w:pPr>
              <w:pStyle w:val="TAL"/>
              <w:keepNext w:val="0"/>
              <w:keepLines w:val="0"/>
              <w:rPr>
                <w:rFonts w:cs="Arial"/>
                <w:szCs w:val="18"/>
                <w:lang w:eastAsia="zh-CN"/>
              </w:rPr>
            </w:pPr>
            <w:r>
              <w:rPr>
                <w:rFonts w:cs="Arial" w:hint="eastAsia"/>
                <w:szCs w:val="18"/>
                <w:lang w:eastAsia="zh-CN"/>
              </w:rPr>
              <w:t>N</w:t>
            </w:r>
            <w:r>
              <w:rPr>
                <w:rFonts w:cs="Arial"/>
                <w:szCs w:val="18"/>
                <w:lang w:eastAsia="zh-CN"/>
              </w:rPr>
              <w:t>A</w:t>
            </w:r>
          </w:p>
        </w:tc>
        <w:tc>
          <w:tcPr>
            <w:tcW w:w="1984" w:type="dxa"/>
          </w:tcPr>
          <w:p w14:paraId="494441A7" w14:textId="77777777" w:rsidR="001E38A5" w:rsidRPr="001344E3" w:rsidRDefault="001E38A5"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5A979196" w14:textId="13098064" w:rsidR="001E38A5" w:rsidRPr="001344E3" w:rsidRDefault="00265EC7" w:rsidP="003955C4">
            <w:pPr>
              <w:pStyle w:val="TAL"/>
              <w:keepNext w:val="0"/>
              <w:keepLines w:val="0"/>
              <w:rPr>
                <w:rFonts w:cs="Arial"/>
                <w:szCs w:val="18"/>
                <w:lang w:eastAsia="zh-CN"/>
              </w:rPr>
            </w:pPr>
            <w:r>
              <w:rPr>
                <w:rFonts w:cs="Arial"/>
                <w:szCs w:val="18"/>
                <w:lang w:eastAsia="zh-CN"/>
              </w:rPr>
              <w:t>Per band</w:t>
            </w:r>
          </w:p>
        </w:tc>
        <w:tc>
          <w:tcPr>
            <w:tcW w:w="1984" w:type="dxa"/>
          </w:tcPr>
          <w:p w14:paraId="03B9133E" w14:textId="77777777" w:rsidR="001E38A5" w:rsidRPr="001344E3" w:rsidRDefault="001E38A5" w:rsidP="003955C4">
            <w:pPr>
              <w:pStyle w:val="TAL"/>
              <w:keepNext w:val="0"/>
              <w:keepLines w:val="0"/>
              <w:rPr>
                <w:rFonts w:cs="Arial"/>
                <w:szCs w:val="18"/>
              </w:rPr>
            </w:pPr>
            <w:r w:rsidRPr="00B427EE">
              <w:rPr>
                <w:rFonts w:cs="Arial"/>
                <w:szCs w:val="18"/>
              </w:rPr>
              <w:t xml:space="preserve">This is the basic FG for NR </w:t>
            </w:r>
            <w:proofErr w:type="spellStart"/>
            <w:r w:rsidRPr="00B427EE">
              <w:rPr>
                <w:rFonts w:cs="Arial"/>
                <w:szCs w:val="18"/>
              </w:rPr>
              <w:t>sidelink</w:t>
            </w:r>
            <w:proofErr w:type="spellEnd"/>
            <w:r w:rsidRPr="00B427EE">
              <w:rPr>
                <w:rFonts w:cs="Arial"/>
                <w:szCs w:val="18"/>
              </w:rPr>
              <w:t xml:space="preserve"> positioning</w:t>
            </w:r>
          </w:p>
        </w:tc>
      </w:tr>
      <w:tr w:rsidR="0088400B" w:rsidRPr="001344E3" w14:paraId="38831314" w14:textId="77777777" w:rsidTr="00382D27">
        <w:tc>
          <w:tcPr>
            <w:tcW w:w="1477" w:type="dxa"/>
          </w:tcPr>
          <w:p w14:paraId="1400F746" w14:textId="6CC685AF" w:rsidR="0088400B" w:rsidRPr="001344E3" w:rsidRDefault="0088400B" w:rsidP="003955C4">
            <w:pPr>
              <w:pStyle w:val="TAL"/>
              <w:keepNext w:val="0"/>
              <w:keepLines w:val="0"/>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687" w:type="dxa"/>
          </w:tcPr>
          <w:p w14:paraId="041AFDD1" w14:textId="1B228AB9" w:rsidR="0088400B" w:rsidRPr="001344E3" w:rsidRDefault="0088400B" w:rsidP="003955C4">
            <w:pPr>
              <w:pStyle w:val="TAL"/>
              <w:keepNext w:val="0"/>
              <w:keepLines w:val="0"/>
              <w:rPr>
                <w:rFonts w:eastAsia="Malgun Gothic" w:cs="Arial"/>
                <w:szCs w:val="18"/>
                <w:lang w:eastAsia="ko-KR"/>
              </w:rPr>
            </w:pPr>
            <w:r>
              <w:rPr>
                <w:rFonts w:cs="Arial"/>
                <w:szCs w:val="18"/>
              </w:rPr>
              <w:t>Y</w:t>
            </w:r>
            <w:r w:rsidRPr="001344E3">
              <w:rPr>
                <w:rFonts w:cs="Arial"/>
                <w:szCs w:val="18"/>
              </w:rPr>
              <w:t>-</w:t>
            </w:r>
            <w:r w:rsidR="001E38A5">
              <w:rPr>
                <w:rFonts w:cs="Arial"/>
                <w:szCs w:val="18"/>
              </w:rPr>
              <w:t>2</w:t>
            </w:r>
          </w:p>
        </w:tc>
        <w:tc>
          <w:tcPr>
            <w:tcW w:w="1497" w:type="dxa"/>
          </w:tcPr>
          <w:p w14:paraId="1A87F60C" w14:textId="5D20FC90" w:rsidR="0088400B" w:rsidRPr="001344E3" w:rsidRDefault="0088400B" w:rsidP="003955C4">
            <w:pPr>
              <w:pStyle w:val="TAL"/>
              <w:keepNext w:val="0"/>
              <w:keepLines w:val="0"/>
              <w:rPr>
                <w:rFonts w:cs="Arial"/>
                <w:szCs w:val="18"/>
              </w:rPr>
            </w:pPr>
            <w:r w:rsidRPr="001344E3">
              <w:rPr>
                <w:rFonts w:cs="Arial"/>
                <w:szCs w:val="18"/>
              </w:rPr>
              <w:t xml:space="preserve">Receiving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w:t>
            </w:r>
            <w:r w:rsidR="001E38A5">
              <w:rPr>
                <w:rFonts w:cs="Arial"/>
                <w:szCs w:val="18"/>
              </w:rPr>
              <w:t xml:space="preserve"> in dedicated resource pool</w:t>
            </w:r>
          </w:p>
        </w:tc>
        <w:tc>
          <w:tcPr>
            <w:tcW w:w="2737" w:type="dxa"/>
          </w:tcPr>
          <w:p w14:paraId="53F3DD93" w14:textId="77777777" w:rsidR="00455EDE" w:rsidRPr="001344E3" w:rsidRDefault="00455EDE" w:rsidP="003955C4">
            <w:pPr>
              <w:pStyle w:val="TAL"/>
              <w:keepNext w:val="0"/>
              <w:keepLines w:val="0"/>
              <w:rPr>
                <w:rFonts w:cs="Arial"/>
                <w:szCs w:val="18"/>
              </w:rPr>
            </w:pPr>
            <w:r w:rsidRPr="001344E3">
              <w:rPr>
                <w:rFonts w:cs="Arial"/>
                <w:szCs w:val="18"/>
              </w:rPr>
              <w:t>1) UE can receive NR PSCCH</w:t>
            </w:r>
            <w:r>
              <w:rPr>
                <w:rFonts w:cs="Arial"/>
                <w:szCs w:val="18"/>
              </w:rPr>
              <w:t xml:space="preserve"> and SL PRS in a resource pool dedicated for SL PRS</w:t>
            </w:r>
            <w:r w:rsidRPr="001344E3">
              <w:rPr>
                <w:rFonts w:cs="Arial"/>
                <w:szCs w:val="18"/>
              </w:rPr>
              <w:t>.</w:t>
            </w:r>
          </w:p>
          <w:p w14:paraId="1CE9AE3F" w14:textId="4BCE6E71" w:rsidR="009A3141" w:rsidRPr="001344E3" w:rsidRDefault="009A3141" w:rsidP="003955C4">
            <w:pPr>
              <w:pStyle w:val="TAL"/>
              <w:keepNext w:val="0"/>
              <w:keepLines w:val="0"/>
              <w:rPr>
                <w:rFonts w:cs="Arial"/>
                <w:szCs w:val="18"/>
              </w:rPr>
            </w:pPr>
            <w:r>
              <w:rPr>
                <w:rFonts w:cs="Arial"/>
                <w:szCs w:val="18"/>
              </w:rPr>
              <w:t>2</w:t>
            </w:r>
            <w:r w:rsidRPr="001344E3">
              <w:rPr>
                <w:rFonts w:cs="Arial"/>
                <w:szCs w:val="18"/>
              </w:rPr>
              <w:t xml:space="preserve">) UE can attempt to </w:t>
            </w:r>
            <w:r>
              <w:rPr>
                <w:rFonts w:cs="Arial"/>
                <w:szCs w:val="18"/>
              </w:rPr>
              <w:t>receive SL PRS over</w:t>
            </w:r>
            <w:r w:rsidRPr="001344E3">
              <w:rPr>
                <w:rFonts w:cs="Arial"/>
                <w:szCs w:val="18"/>
              </w:rPr>
              <w:t xml:space="preserve"> Y= N</w:t>
            </w:r>
            <w:r w:rsidRPr="001344E3">
              <w:rPr>
                <w:rFonts w:cs="Arial"/>
                <w:szCs w:val="18"/>
                <w:vertAlign w:val="subscript"/>
              </w:rPr>
              <w:t>RB</w:t>
            </w:r>
            <w:r w:rsidRPr="001344E3">
              <w:rPr>
                <w:rFonts w:cs="Arial"/>
                <w:szCs w:val="18"/>
              </w:rPr>
              <w:t xml:space="preserve"> non-overlapping RBs per slot</w:t>
            </w:r>
            <w:r>
              <w:rPr>
                <w:rFonts w:cs="Arial"/>
                <w:szCs w:val="18"/>
              </w:rPr>
              <w:t>.</w:t>
            </w:r>
          </w:p>
          <w:p w14:paraId="5861F844" w14:textId="77777777" w:rsidR="0088400B" w:rsidRDefault="009A3141" w:rsidP="003955C4">
            <w:pPr>
              <w:pStyle w:val="TAL"/>
              <w:keepNext w:val="0"/>
              <w:keepLines w:val="0"/>
              <w:rPr>
                <w:rFonts w:eastAsia="Malgun Gothic" w:cs="Arial"/>
                <w:szCs w:val="18"/>
                <w:lang w:eastAsia="ko-KR"/>
              </w:rPr>
            </w:pPr>
            <w:r>
              <w:rPr>
                <w:rFonts w:eastAsia="Malgun Gothic" w:cs="Arial"/>
                <w:szCs w:val="18"/>
                <w:lang w:eastAsia="ko-KR"/>
              </w:rPr>
              <w:t>3</w:t>
            </w:r>
            <w:r w:rsidRPr="001344E3">
              <w:rPr>
                <w:rFonts w:eastAsia="Malgun Gothic" w:cs="Arial"/>
                <w:szCs w:val="18"/>
                <w:lang w:eastAsia="ko-KR"/>
              </w:rPr>
              <w:t xml:space="preserve">) UE can receive </w:t>
            </w:r>
            <w:r>
              <w:rPr>
                <w:rFonts w:eastAsia="Malgun Gothic" w:cs="Arial"/>
                <w:szCs w:val="18"/>
                <w:lang w:eastAsia="ko-KR"/>
              </w:rPr>
              <w:t xml:space="preserve">SL PRS </w:t>
            </w:r>
            <w:r w:rsidRPr="001344E3">
              <w:rPr>
                <w:rFonts w:eastAsia="Malgun Gothic" w:cs="Arial"/>
                <w:szCs w:val="18"/>
                <w:lang w:eastAsia="ko-KR"/>
              </w:rPr>
              <w:t>using 30 kHz subcarrier spacing with normal CP in FR1, 120 kHz subcarrier spacing with normal CP FR2</w:t>
            </w:r>
          </w:p>
          <w:p w14:paraId="417E2C82" w14:textId="77777777" w:rsidR="00D24FA3" w:rsidRPr="001344E3" w:rsidRDefault="00D24FA3" w:rsidP="003955C4">
            <w:pPr>
              <w:pStyle w:val="TAL"/>
              <w:keepNext w:val="0"/>
              <w:keepLines w:val="0"/>
            </w:pPr>
            <w:r>
              <w:lastRenderedPageBreak/>
              <w:t xml:space="preserve">4) </w:t>
            </w:r>
            <w:r w:rsidRPr="001344E3">
              <w:t xml:space="preserve">Maximum </w:t>
            </w:r>
            <w:r>
              <w:t xml:space="preserve">SL </w:t>
            </w:r>
            <w:r w:rsidRPr="001344E3">
              <w:t>PRS bandwidth in MHz, which is supported and reported by UE.</w:t>
            </w:r>
          </w:p>
          <w:p w14:paraId="207E5D5B" w14:textId="77777777" w:rsidR="00D24FA3" w:rsidRPr="00D24FA3" w:rsidRDefault="00D24FA3" w:rsidP="003955C4">
            <w:pPr>
              <w:pStyle w:val="TAL"/>
              <w:keepNext w:val="0"/>
              <w:keepLines w:val="0"/>
              <w:ind w:left="599" w:hanging="316"/>
              <w:rPr>
                <w:highlight w:val="yellow"/>
              </w:rPr>
            </w:pPr>
            <w:r w:rsidRPr="00D24FA3">
              <w:rPr>
                <w:highlight w:val="yellow"/>
              </w:rPr>
              <w:t>a)</w:t>
            </w:r>
            <w:r w:rsidRPr="00D24FA3">
              <w:rPr>
                <w:highlight w:val="yellow"/>
              </w:rPr>
              <w:tab/>
              <w:t>[FR1 bands: {5, 10, 20, 40, 50, 80, 100}]</w:t>
            </w:r>
          </w:p>
          <w:p w14:paraId="2AD035A4" w14:textId="77777777" w:rsidR="00D24FA3" w:rsidRPr="001344E3" w:rsidRDefault="00D24FA3" w:rsidP="003955C4">
            <w:pPr>
              <w:pStyle w:val="TAL"/>
              <w:keepNext w:val="0"/>
              <w:keepLines w:val="0"/>
              <w:ind w:left="599" w:hanging="316"/>
            </w:pPr>
            <w:r w:rsidRPr="00D24FA3">
              <w:rPr>
                <w:highlight w:val="yellow"/>
              </w:rPr>
              <w:t>b)</w:t>
            </w:r>
            <w:r w:rsidRPr="00D24FA3">
              <w:rPr>
                <w:highlight w:val="yellow"/>
              </w:rPr>
              <w:tab/>
              <w:t>[FR2 bands: {50, 100, 200, 400}]</w:t>
            </w:r>
          </w:p>
          <w:p w14:paraId="10A6964B" w14:textId="77777777" w:rsidR="00D24FA3" w:rsidRPr="001344E3" w:rsidRDefault="00D24FA3" w:rsidP="003955C4">
            <w:pPr>
              <w:pStyle w:val="TAL"/>
              <w:keepNext w:val="0"/>
              <w:keepLines w:val="0"/>
            </w:pPr>
          </w:p>
          <w:p w14:paraId="61E07A2F" w14:textId="77777777" w:rsidR="00D24FA3" w:rsidRPr="001344E3" w:rsidRDefault="00D24FA3" w:rsidP="003955C4">
            <w:pPr>
              <w:pStyle w:val="TAL"/>
              <w:keepNext w:val="0"/>
              <w:keepLines w:val="0"/>
            </w:pPr>
            <w:r>
              <w:t xml:space="preserve">5) </w:t>
            </w:r>
            <w:r w:rsidRPr="001344E3">
              <w:t xml:space="preserve">Duration of </w:t>
            </w:r>
            <w:r>
              <w:t>S</w:t>
            </w:r>
            <w:r w:rsidRPr="001344E3">
              <w:t xml:space="preserve">L PRS symbols N in units of </w:t>
            </w:r>
            <w:proofErr w:type="spellStart"/>
            <w:r w:rsidRPr="001344E3">
              <w:t>ms</w:t>
            </w:r>
            <w:proofErr w:type="spellEnd"/>
            <w:r w:rsidRPr="001344E3">
              <w:t xml:space="preserve"> a UE can process every T </w:t>
            </w:r>
            <w:proofErr w:type="spellStart"/>
            <w:r w:rsidRPr="001344E3">
              <w:t>ms</w:t>
            </w:r>
            <w:proofErr w:type="spellEnd"/>
            <w:r w:rsidRPr="001344E3">
              <w:t xml:space="preserve"> assuming maximum </w:t>
            </w:r>
            <w:r>
              <w:t>S</w:t>
            </w:r>
            <w:r w:rsidRPr="001344E3">
              <w:t>L PRS bandwidth in MHz, which is supported and reported by UE.</w:t>
            </w:r>
          </w:p>
          <w:p w14:paraId="7BBC4D17" w14:textId="77777777" w:rsidR="00D24FA3" w:rsidRPr="00D24FA3" w:rsidRDefault="00D24FA3" w:rsidP="003955C4">
            <w:pPr>
              <w:pStyle w:val="TAL"/>
              <w:keepNext w:val="0"/>
              <w:keepLines w:val="0"/>
              <w:ind w:left="599" w:hanging="316"/>
              <w:rPr>
                <w:highlight w:val="yellow"/>
              </w:rPr>
            </w:pPr>
            <w:r w:rsidRPr="00D24FA3">
              <w:rPr>
                <w:highlight w:val="yellow"/>
              </w:rPr>
              <w:t>a)</w:t>
            </w:r>
            <w:r w:rsidRPr="00D24FA3">
              <w:rPr>
                <w:highlight w:val="yellow"/>
              </w:rPr>
              <w:tab/>
              <w:t xml:space="preserve">[T: {8, 16, 20, 30, 40, 80, 160, 320, 640, 1280} </w:t>
            </w:r>
            <w:proofErr w:type="spellStart"/>
            <w:r w:rsidRPr="00D24FA3">
              <w:rPr>
                <w:highlight w:val="yellow"/>
              </w:rPr>
              <w:t>ms</w:t>
            </w:r>
            <w:proofErr w:type="spellEnd"/>
            <w:r w:rsidRPr="00D24FA3">
              <w:rPr>
                <w:highlight w:val="yellow"/>
              </w:rPr>
              <w:t>]</w:t>
            </w:r>
          </w:p>
          <w:p w14:paraId="01E65A67" w14:textId="77777777" w:rsidR="00D24FA3" w:rsidRPr="001344E3" w:rsidRDefault="00D24FA3" w:rsidP="003955C4">
            <w:pPr>
              <w:pStyle w:val="TAL"/>
              <w:keepNext w:val="0"/>
              <w:keepLines w:val="0"/>
              <w:ind w:left="599" w:hanging="316"/>
            </w:pPr>
            <w:r w:rsidRPr="00D24FA3">
              <w:rPr>
                <w:highlight w:val="yellow"/>
              </w:rPr>
              <w:t>b)</w:t>
            </w:r>
            <w:r w:rsidRPr="00D24FA3">
              <w:rPr>
                <w:highlight w:val="yellow"/>
              </w:rPr>
              <w:tab/>
              <w:t xml:space="preserve">[N: {0.125, 0.25, 0.5, 1, 2, 4, 6, 8, 12, 16, 20, 25, 30, 32, 35, 40, 45, 50} </w:t>
            </w:r>
            <w:proofErr w:type="spellStart"/>
            <w:r w:rsidRPr="00D24FA3">
              <w:rPr>
                <w:highlight w:val="yellow"/>
              </w:rPr>
              <w:t>ms</w:t>
            </w:r>
            <w:proofErr w:type="spellEnd"/>
            <w:r w:rsidRPr="00D24FA3">
              <w:rPr>
                <w:highlight w:val="yellow"/>
              </w:rPr>
              <w:t>]</w:t>
            </w:r>
          </w:p>
          <w:p w14:paraId="7D26DC62" w14:textId="77777777" w:rsidR="00D24FA3" w:rsidRPr="001344E3" w:rsidRDefault="00D24FA3" w:rsidP="003955C4">
            <w:pPr>
              <w:pStyle w:val="TAL"/>
              <w:keepNext w:val="0"/>
              <w:keepLines w:val="0"/>
            </w:pPr>
          </w:p>
          <w:p w14:paraId="56E199EF" w14:textId="77777777" w:rsidR="00D24FA3" w:rsidRPr="001344E3" w:rsidRDefault="00D24FA3" w:rsidP="003955C4">
            <w:pPr>
              <w:pStyle w:val="TAL"/>
              <w:keepNext w:val="0"/>
              <w:keepLines w:val="0"/>
            </w:pPr>
            <w:r>
              <w:t xml:space="preserve">6) </w:t>
            </w:r>
            <w:r w:rsidRPr="001344E3">
              <w:t xml:space="preserve">Max number of </w:t>
            </w:r>
            <w:r>
              <w:t>S</w:t>
            </w:r>
            <w:r w:rsidRPr="001344E3">
              <w:t>L PRS resources that UE can process in a slot under it</w:t>
            </w:r>
          </w:p>
          <w:p w14:paraId="27DB39D2" w14:textId="77777777" w:rsidR="00D24FA3" w:rsidRPr="00D24FA3" w:rsidRDefault="00D24FA3" w:rsidP="003955C4">
            <w:pPr>
              <w:pStyle w:val="TAL"/>
              <w:keepNext w:val="0"/>
              <w:keepLines w:val="0"/>
              <w:ind w:left="599" w:hanging="283"/>
              <w:rPr>
                <w:highlight w:val="yellow"/>
              </w:rPr>
            </w:pPr>
            <w:r w:rsidRPr="00D24FA3">
              <w:rPr>
                <w:highlight w:val="yellow"/>
              </w:rPr>
              <w:t>a)</w:t>
            </w:r>
            <w:r w:rsidRPr="00D24FA3">
              <w:rPr>
                <w:highlight w:val="yellow"/>
              </w:rPr>
              <w:tab/>
              <w:t>[FR1 bands: {1, 2, 4, 6, 8, 12, 16, 24, 32, 48, 64} for each SCS: 15kHz, 30kHz, 60kHz]</w:t>
            </w:r>
          </w:p>
          <w:p w14:paraId="2045F885" w14:textId="77777777" w:rsidR="00D24FA3" w:rsidRPr="001344E3" w:rsidRDefault="00D24FA3" w:rsidP="003955C4">
            <w:pPr>
              <w:pStyle w:val="TAL"/>
              <w:keepNext w:val="0"/>
              <w:keepLines w:val="0"/>
              <w:ind w:left="599" w:hanging="283"/>
            </w:pPr>
            <w:r w:rsidRPr="00D24FA3">
              <w:rPr>
                <w:highlight w:val="yellow"/>
              </w:rPr>
              <w:t>b)</w:t>
            </w:r>
            <w:r w:rsidRPr="00D24FA3">
              <w:rPr>
                <w:highlight w:val="yellow"/>
              </w:rPr>
              <w:tab/>
              <w:t>[FR2 bands: {1, 2, 4, 6, 8, 12, 16, 24, 32, 48, 64} for each SCS: 60kHz, 120kHz]</w:t>
            </w:r>
          </w:p>
          <w:p w14:paraId="26E76D7D" w14:textId="002CF93B" w:rsidR="00D24FA3" w:rsidRPr="00D24FA3" w:rsidRDefault="00D24FA3" w:rsidP="003955C4">
            <w:pPr>
              <w:pStyle w:val="TAL"/>
              <w:keepNext w:val="0"/>
              <w:keepLines w:val="0"/>
              <w:rPr>
                <w:rFonts w:cs="Arial"/>
                <w:szCs w:val="18"/>
              </w:rPr>
            </w:pPr>
          </w:p>
        </w:tc>
        <w:tc>
          <w:tcPr>
            <w:tcW w:w="1257" w:type="dxa"/>
          </w:tcPr>
          <w:p w14:paraId="17601D9E" w14:textId="225D411E" w:rsidR="0088400B" w:rsidRPr="001344E3" w:rsidRDefault="00CA7740" w:rsidP="003955C4">
            <w:pPr>
              <w:pStyle w:val="TAL"/>
              <w:keepNext w:val="0"/>
              <w:keepLines w:val="0"/>
              <w:rPr>
                <w:rFonts w:eastAsia="Malgun Gothic" w:cs="Arial"/>
                <w:szCs w:val="18"/>
                <w:lang w:eastAsia="ko-KR"/>
              </w:rPr>
            </w:pPr>
            <w:r>
              <w:rPr>
                <w:rFonts w:eastAsia="Malgun Gothic" w:cs="Arial"/>
                <w:szCs w:val="18"/>
                <w:lang w:eastAsia="ko-KR"/>
              </w:rPr>
              <w:lastRenderedPageBreak/>
              <w:t>15-1, 15-4</w:t>
            </w:r>
          </w:p>
        </w:tc>
        <w:tc>
          <w:tcPr>
            <w:tcW w:w="1416" w:type="dxa"/>
          </w:tcPr>
          <w:p w14:paraId="4225AA9D" w14:textId="5DC13833" w:rsidR="0088400B" w:rsidRPr="001344E3" w:rsidRDefault="0088400B" w:rsidP="003955C4">
            <w:pPr>
              <w:pStyle w:val="TAL"/>
              <w:keepNext w:val="0"/>
              <w:keepLines w:val="0"/>
              <w:rPr>
                <w:rFonts w:cs="Arial"/>
                <w:szCs w:val="18"/>
                <w:lang w:eastAsia="zh-CN"/>
              </w:rPr>
            </w:pPr>
            <w:r>
              <w:rPr>
                <w:rFonts w:cs="Arial" w:hint="eastAsia"/>
                <w:szCs w:val="18"/>
                <w:lang w:eastAsia="zh-CN"/>
              </w:rPr>
              <w:t>N</w:t>
            </w:r>
            <w:r>
              <w:rPr>
                <w:rFonts w:cs="Arial"/>
                <w:szCs w:val="18"/>
                <w:lang w:eastAsia="zh-CN"/>
              </w:rPr>
              <w:t>A</w:t>
            </w:r>
          </w:p>
        </w:tc>
        <w:tc>
          <w:tcPr>
            <w:tcW w:w="1984" w:type="dxa"/>
          </w:tcPr>
          <w:p w14:paraId="3E3B9F3F" w14:textId="7E5C325E" w:rsidR="0088400B" w:rsidRPr="001344E3" w:rsidRDefault="0088400B"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7C61616B" w14:textId="4DC7A6A8" w:rsidR="0088400B" w:rsidRPr="001344E3" w:rsidRDefault="00265EC7" w:rsidP="003955C4">
            <w:pPr>
              <w:pStyle w:val="TAL"/>
              <w:keepNext w:val="0"/>
              <w:keepLines w:val="0"/>
              <w:rPr>
                <w:rFonts w:cs="Arial"/>
                <w:szCs w:val="18"/>
                <w:lang w:eastAsia="zh-CN"/>
              </w:rPr>
            </w:pPr>
            <w:r>
              <w:rPr>
                <w:rFonts w:cs="Arial"/>
                <w:szCs w:val="18"/>
                <w:lang w:eastAsia="zh-CN"/>
              </w:rPr>
              <w:t>Per band</w:t>
            </w:r>
          </w:p>
        </w:tc>
        <w:tc>
          <w:tcPr>
            <w:tcW w:w="1984" w:type="dxa"/>
          </w:tcPr>
          <w:p w14:paraId="0E218F4C" w14:textId="62D4529A" w:rsidR="0088400B" w:rsidRPr="001344E3" w:rsidRDefault="0088400B" w:rsidP="003955C4">
            <w:pPr>
              <w:pStyle w:val="TAL"/>
              <w:keepNext w:val="0"/>
              <w:keepLines w:val="0"/>
              <w:rPr>
                <w:rFonts w:cs="Arial"/>
                <w:szCs w:val="18"/>
              </w:rPr>
            </w:pPr>
            <w:r w:rsidRPr="00B427EE">
              <w:rPr>
                <w:rFonts w:cs="Arial"/>
                <w:szCs w:val="18"/>
              </w:rPr>
              <w:t xml:space="preserve">This is the basic FG for NR </w:t>
            </w:r>
            <w:proofErr w:type="spellStart"/>
            <w:r w:rsidRPr="00B427EE">
              <w:rPr>
                <w:rFonts w:cs="Arial"/>
                <w:szCs w:val="18"/>
              </w:rPr>
              <w:t>sidelink</w:t>
            </w:r>
            <w:proofErr w:type="spellEnd"/>
            <w:r w:rsidRPr="00B427EE">
              <w:rPr>
                <w:rFonts w:cs="Arial"/>
                <w:szCs w:val="18"/>
              </w:rPr>
              <w:t xml:space="preserve"> positioning</w:t>
            </w:r>
          </w:p>
        </w:tc>
      </w:tr>
      <w:tr w:rsidR="0088400B" w:rsidRPr="001344E3" w14:paraId="1DF7F7C3" w14:textId="77777777" w:rsidTr="00382D27">
        <w:tc>
          <w:tcPr>
            <w:tcW w:w="1477" w:type="dxa"/>
          </w:tcPr>
          <w:p w14:paraId="177FB026" w14:textId="77777777" w:rsidR="0088400B" w:rsidRPr="001344E3" w:rsidRDefault="0088400B" w:rsidP="003955C4">
            <w:pPr>
              <w:pStyle w:val="TAL"/>
              <w:keepNext w:val="0"/>
              <w:keepLines w:val="0"/>
              <w:rPr>
                <w:rFonts w:cs="Arial"/>
                <w:szCs w:val="18"/>
              </w:rPr>
            </w:pPr>
          </w:p>
        </w:tc>
        <w:tc>
          <w:tcPr>
            <w:tcW w:w="687" w:type="dxa"/>
          </w:tcPr>
          <w:p w14:paraId="18955908" w14:textId="380FBD5A" w:rsidR="0088400B" w:rsidRPr="001344E3" w:rsidRDefault="0088400B" w:rsidP="003955C4">
            <w:pPr>
              <w:pStyle w:val="TAL"/>
              <w:keepNext w:val="0"/>
              <w:keepLines w:val="0"/>
              <w:rPr>
                <w:rFonts w:cs="Arial"/>
                <w:szCs w:val="18"/>
              </w:rPr>
            </w:pPr>
            <w:r>
              <w:rPr>
                <w:rFonts w:cs="Arial"/>
                <w:szCs w:val="18"/>
              </w:rPr>
              <w:t>Y</w:t>
            </w:r>
            <w:r w:rsidRPr="001344E3">
              <w:rPr>
                <w:rFonts w:cs="Arial"/>
                <w:szCs w:val="18"/>
              </w:rPr>
              <w:t>-</w:t>
            </w:r>
            <w:r w:rsidR="004A28F9">
              <w:rPr>
                <w:rFonts w:cs="Arial"/>
                <w:szCs w:val="18"/>
              </w:rPr>
              <w:t>3</w:t>
            </w:r>
          </w:p>
        </w:tc>
        <w:tc>
          <w:tcPr>
            <w:tcW w:w="1497" w:type="dxa"/>
          </w:tcPr>
          <w:p w14:paraId="3485365D" w14:textId="1AA663BC" w:rsidR="0088400B" w:rsidRPr="001344E3" w:rsidRDefault="0088400B" w:rsidP="003955C4">
            <w:pPr>
              <w:pStyle w:val="TAL"/>
              <w:keepNext w:val="0"/>
              <w:keepLines w:val="0"/>
              <w:rPr>
                <w:rFonts w:cs="Arial"/>
                <w:szCs w:val="18"/>
              </w:rPr>
            </w:pPr>
            <w:r w:rsidRPr="001344E3">
              <w:rPr>
                <w:rFonts w:cs="Arial"/>
                <w:szCs w:val="18"/>
              </w:rPr>
              <w:t xml:space="preserve">Transmitting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 Scheme 1 in shared resource pool</w:t>
            </w:r>
          </w:p>
        </w:tc>
        <w:tc>
          <w:tcPr>
            <w:tcW w:w="2737" w:type="dxa"/>
          </w:tcPr>
          <w:p w14:paraId="305964D9" w14:textId="214DEFC4" w:rsidR="00D500C5" w:rsidRDefault="0088400B" w:rsidP="003955C4">
            <w:pPr>
              <w:pStyle w:val="TAL"/>
              <w:keepNext w:val="0"/>
              <w:keepLines w:val="0"/>
              <w:rPr>
                <w:rFonts w:cs="Arial"/>
                <w:szCs w:val="18"/>
              </w:rPr>
            </w:pPr>
            <w:r w:rsidRPr="001344E3">
              <w:rPr>
                <w:rFonts w:cs="Arial"/>
                <w:szCs w:val="18"/>
              </w:rPr>
              <w:t>1) UE can transmit PSCCH</w:t>
            </w:r>
            <w:r w:rsidR="00D500C5">
              <w:rPr>
                <w:rFonts w:cs="Arial"/>
                <w:szCs w:val="18"/>
              </w:rPr>
              <w:t xml:space="preserve">, </w:t>
            </w:r>
            <w:r w:rsidRPr="001344E3">
              <w:rPr>
                <w:rFonts w:cs="Arial"/>
                <w:szCs w:val="18"/>
              </w:rPr>
              <w:t>PSSCH</w:t>
            </w:r>
            <w:r w:rsidR="00D500C5">
              <w:rPr>
                <w:rFonts w:cs="Arial"/>
                <w:szCs w:val="18"/>
              </w:rPr>
              <w:t xml:space="preserve"> with 2</w:t>
            </w:r>
            <w:r w:rsidR="00D500C5" w:rsidRPr="00D500C5">
              <w:rPr>
                <w:rFonts w:cs="Arial"/>
                <w:szCs w:val="18"/>
                <w:vertAlign w:val="superscript"/>
              </w:rPr>
              <w:t>nd</w:t>
            </w:r>
            <w:r w:rsidR="00D500C5">
              <w:rPr>
                <w:rFonts w:cs="Arial"/>
                <w:szCs w:val="18"/>
              </w:rPr>
              <w:t xml:space="preserve"> SCI, and SL PRS</w:t>
            </w:r>
            <w:r w:rsidRPr="001344E3">
              <w:rPr>
                <w:rFonts w:cs="Arial"/>
                <w:szCs w:val="18"/>
              </w:rPr>
              <w:t xml:space="preserve"> using dynamic scheduling or configured grant type 1 and 2 in </w:t>
            </w:r>
            <w:r w:rsidR="00D500C5">
              <w:rPr>
                <w:rFonts w:cs="Arial"/>
                <w:szCs w:val="18"/>
              </w:rPr>
              <w:t>Scheme 1 resource allocation</w:t>
            </w:r>
            <w:r w:rsidRPr="001344E3">
              <w:rPr>
                <w:rFonts w:cs="Arial"/>
                <w:szCs w:val="18"/>
              </w:rPr>
              <w:t>.</w:t>
            </w:r>
          </w:p>
          <w:p w14:paraId="2D2B99BA" w14:textId="3704D926" w:rsidR="0088400B" w:rsidRDefault="001D7FC0" w:rsidP="003955C4">
            <w:pPr>
              <w:pStyle w:val="TAL"/>
              <w:keepNext w:val="0"/>
              <w:keepLines w:val="0"/>
              <w:rPr>
                <w:rFonts w:cs="Arial"/>
                <w:szCs w:val="18"/>
              </w:rPr>
            </w:pPr>
            <w:r>
              <w:rPr>
                <w:rFonts w:cs="Arial"/>
                <w:szCs w:val="18"/>
              </w:rPr>
              <w:t>2</w:t>
            </w:r>
            <w:r w:rsidR="0088400B" w:rsidRPr="001344E3">
              <w:rPr>
                <w:rFonts w:cs="Arial"/>
                <w:szCs w:val="18"/>
              </w:rPr>
              <w:t xml:space="preserve">) UE can monitor DCI format </w:t>
            </w:r>
            <w:r w:rsidR="00D500C5" w:rsidRPr="00D500C5">
              <w:rPr>
                <w:rFonts w:cs="Arial"/>
                <w:szCs w:val="18"/>
                <w:highlight w:val="yellow"/>
              </w:rPr>
              <w:t>[</w:t>
            </w:r>
            <w:r w:rsidR="0088400B" w:rsidRPr="00D500C5">
              <w:rPr>
                <w:rFonts w:cs="Arial"/>
                <w:szCs w:val="18"/>
                <w:highlight w:val="yellow"/>
              </w:rPr>
              <w:t>3_0</w:t>
            </w:r>
            <w:r w:rsidR="00D500C5" w:rsidRPr="00D500C5">
              <w:rPr>
                <w:rFonts w:cs="Arial"/>
                <w:szCs w:val="18"/>
                <w:highlight w:val="yellow"/>
              </w:rPr>
              <w:t>]</w:t>
            </w:r>
            <w:r w:rsidR="0088400B" w:rsidRPr="001344E3">
              <w:rPr>
                <w:rFonts w:cs="Arial"/>
                <w:szCs w:val="18"/>
              </w:rPr>
              <w:t xml:space="preserve"> for dynamic scheduling and configured grant type 2</w:t>
            </w:r>
            <w:r w:rsidR="00D500C5">
              <w:rPr>
                <w:rFonts w:cs="Arial"/>
                <w:szCs w:val="18"/>
              </w:rPr>
              <w:t xml:space="preserve"> for SL PRS</w:t>
            </w:r>
            <w:r w:rsidR="0088400B" w:rsidRPr="001344E3">
              <w:rPr>
                <w:rFonts w:cs="Arial"/>
                <w:szCs w:val="18"/>
              </w:rPr>
              <w:t xml:space="preserve"> on the same carrier as </w:t>
            </w:r>
            <w:proofErr w:type="spellStart"/>
            <w:r w:rsidR="0088400B" w:rsidRPr="001344E3">
              <w:rPr>
                <w:rFonts w:cs="Arial"/>
                <w:szCs w:val="18"/>
              </w:rPr>
              <w:t>sidelink</w:t>
            </w:r>
            <w:proofErr w:type="spellEnd"/>
            <w:r w:rsidR="0088400B" w:rsidRPr="001344E3">
              <w:rPr>
                <w:rFonts w:cs="Arial"/>
                <w:szCs w:val="18"/>
              </w:rPr>
              <w:t>.</w:t>
            </w:r>
          </w:p>
          <w:p w14:paraId="523C8FB9" w14:textId="5E429A3A" w:rsidR="004A28F9" w:rsidRPr="004A28F9" w:rsidRDefault="001D7FC0" w:rsidP="003955C4">
            <w:pPr>
              <w:pStyle w:val="TAL"/>
              <w:keepNext w:val="0"/>
              <w:keepLines w:val="0"/>
              <w:rPr>
                <w:rFonts w:cs="Arial"/>
                <w:szCs w:val="18"/>
              </w:rPr>
            </w:pPr>
            <w:r>
              <w:rPr>
                <w:rFonts w:eastAsia="Malgun Gothic" w:cs="Arial"/>
                <w:szCs w:val="18"/>
                <w:lang w:eastAsia="ko-KR"/>
              </w:rPr>
              <w:t>3</w:t>
            </w:r>
            <w:r w:rsidR="004A28F9" w:rsidRPr="001344E3">
              <w:rPr>
                <w:rFonts w:eastAsia="Malgun Gothic" w:cs="Arial"/>
                <w:szCs w:val="18"/>
                <w:lang w:eastAsia="ko-KR"/>
              </w:rPr>
              <w:t>) UE can transmit</w:t>
            </w:r>
            <w:r w:rsidR="004A28F9">
              <w:rPr>
                <w:rFonts w:eastAsia="Malgun Gothic" w:cs="Arial"/>
                <w:szCs w:val="18"/>
                <w:lang w:eastAsia="ko-KR"/>
              </w:rPr>
              <w:t xml:space="preserve"> SL PRS</w:t>
            </w:r>
            <w:r w:rsidR="004A28F9" w:rsidRPr="001344E3">
              <w:rPr>
                <w:rFonts w:eastAsia="Malgun Gothic" w:cs="Arial"/>
                <w:szCs w:val="18"/>
                <w:lang w:eastAsia="ko-KR"/>
              </w:rPr>
              <w:t xml:space="preserve"> using 30 kHz and normal CP subcarrier spacing in FR1, 120 kHz subcarrier spacing with normal CP FR2</w:t>
            </w:r>
          </w:p>
          <w:p w14:paraId="137E2E6B" w14:textId="39369FE9" w:rsidR="0088400B" w:rsidRPr="001344E3" w:rsidRDefault="001D7FC0" w:rsidP="003955C4">
            <w:pPr>
              <w:pStyle w:val="TAL"/>
              <w:keepNext w:val="0"/>
              <w:keepLines w:val="0"/>
              <w:rPr>
                <w:rFonts w:cs="Arial"/>
                <w:szCs w:val="18"/>
              </w:rPr>
            </w:pPr>
            <w:r>
              <w:rPr>
                <w:rFonts w:cs="Arial"/>
                <w:szCs w:val="18"/>
              </w:rPr>
              <w:t>4</w:t>
            </w:r>
            <w:r w:rsidR="0088400B" w:rsidRPr="001344E3">
              <w:rPr>
                <w:rFonts w:cs="Arial"/>
                <w:szCs w:val="18"/>
              </w:rPr>
              <w:t>) Support downlink pathloss based open loop power control</w:t>
            </w:r>
          </w:p>
        </w:tc>
        <w:tc>
          <w:tcPr>
            <w:tcW w:w="1257" w:type="dxa"/>
          </w:tcPr>
          <w:p w14:paraId="6AC77FFB" w14:textId="4D4578AF" w:rsidR="0088400B" w:rsidRPr="00D500C5" w:rsidRDefault="00D500C5" w:rsidP="003955C4">
            <w:pPr>
              <w:pStyle w:val="TAL"/>
              <w:keepNext w:val="0"/>
              <w:keepLines w:val="0"/>
              <w:rPr>
                <w:rFonts w:cs="Arial"/>
                <w:szCs w:val="18"/>
                <w:lang w:eastAsia="zh-CN"/>
              </w:rPr>
            </w:pPr>
            <w:r>
              <w:rPr>
                <w:rFonts w:cs="Arial" w:hint="eastAsia"/>
                <w:szCs w:val="18"/>
                <w:lang w:eastAsia="zh-CN"/>
              </w:rPr>
              <w:t>1</w:t>
            </w:r>
            <w:r>
              <w:rPr>
                <w:rFonts w:cs="Arial"/>
                <w:szCs w:val="18"/>
                <w:lang w:eastAsia="zh-CN"/>
              </w:rPr>
              <w:t>5-2</w:t>
            </w:r>
            <w:r w:rsidR="00CE6ECC">
              <w:rPr>
                <w:rFonts w:cs="Arial"/>
                <w:szCs w:val="18"/>
                <w:lang w:eastAsia="zh-CN"/>
              </w:rPr>
              <w:t>, 15-4</w:t>
            </w:r>
          </w:p>
        </w:tc>
        <w:tc>
          <w:tcPr>
            <w:tcW w:w="1416" w:type="dxa"/>
          </w:tcPr>
          <w:p w14:paraId="73210CE1" w14:textId="1EC90872" w:rsidR="0088400B" w:rsidRPr="001344E3" w:rsidRDefault="00D500C5"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40CA08C3" w14:textId="769315ED" w:rsidR="0088400B" w:rsidRPr="001344E3" w:rsidRDefault="00FD3ABC" w:rsidP="003955C4">
            <w:pPr>
              <w:pStyle w:val="TAL"/>
              <w:keepNext w:val="0"/>
              <w:keepLines w:val="0"/>
              <w:rPr>
                <w:rFonts w:cs="Arial"/>
                <w:szCs w:val="18"/>
                <w:lang w:eastAsia="zh-CN"/>
              </w:rPr>
            </w:pPr>
            <w:r>
              <w:rPr>
                <w:rFonts w:cs="Arial"/>
                <w:szCs w:val="18"/>
                <w:lang w:eastAsia="zh-CN"/>
              </w:rPr>
              <w:t>Yes</w:t>
            </w:r>
          </w:p>
        </w:tc>
        <w:tc>
          <w:tcPr>
            <w:tcW w:w="1984" w:type="dxa"/>
          </w:tcPr>
          <w:p w14:paraId="2D077B0D" w14:textId="29422187" w:rsidR="0088400B" w:rsidRPr="001344E3" w:rsidRDefault="00D500C5" w:rsidP="003955C4">
            <w:pPr>
              <w:pStyle w:val="TAL"/>
              <w:keepNext w:val="0"/>
              <w:keepLines w:val="0"/>
              <w:rPr>
                <w:rFonts w:cs="Arial"/>
                <w:szCs w:val="18"/>
                <w:lang w:eastAsia="zh-CN"/>
              </w:rPr>
            </w:pPr>
            <w:r>
              <w:rPr>
                <w:rFonts w:cs="Arial"/>
                <w:szCs w:val="18"/>
                <w:lang w:eastAsia="zh-CN"/>
              </w:rPr>
              <w:t>Per band</w:t>
            </w:r>
          </w:p>
        </w:tc>
        <w:tc>
          <w:tcPr>
            <w:tcW w:w="1984" w:type="dxa"/>
          </w:tcPr>
          <w:p w14:paraId="31EAF64F" w14:textId="4DF862EC" w:rsidR="0088400B" w:rsidRPr="001344E3" w:rsidRDefault="00B61F2D" w:rsidP="003955C4">
            <w:pPr>
              <w:pStyle w:val="TAL"/>
              <w:keepNext w:val="0"/>
              <w:keepLines w:val="0"/>
              <w:rPr>
                <w:rFonts w:cs="Arial"/>
                <w:szCs w:val="18"/>
              </w:rPr>
            </w:pPr>
            <w:r w:rsidRPr="007659E7">
              <w:rPr>
                <w:rFonts w:cs="Arial"/>
                <w:szCs w:val="18"/>
                <w:highlight w:val="yellow"/>
              </w:rPr>
              <w:t xml:space="preserve">[This is the basic FG for NR </w:t>
            </w:r>
            <w:proofErr w:type="spellStart"/>
            <w:r w:rsidRPr="007659E7">
              <w:rPr>
                <w:rFonts w:cs="Arial"/>
                <w:szCs w:val="18"/>
                <w:highlight w:val="yellow"/>
              </w:rPr>
              <w:t>sidelink</w:t>
            </w:r>
            <w:proofErr w:type="spellEnd"/>
            <w:r w:rsidRPr="007659E7">
              <w:rPr>
                <w:rFonts w:cs="Arial"/>
                <w:szCs w:val="18"/>
                <w:highlight w:val="yellow"/>
              </w:rPr>
              <w:t xml:space="preserve"> positioning]</w:t>
            </w:r>
          </w:p>
        </w:tc>
      </w:tr>
      <w:tr w:rsidR="0088400B" w:rsidRPr="001344E3" w14:paraId="3E6C62F4" w14:textId="77777777" w:rsidTr="00382D27">
        <w:tc>
          <w:tcPr>
            <w:tcW w:w="1477" w:type="dxa"/>
          </w:tcPr>
          <w:p w14:paraId="4CE8BD1F" w14:textId="77777777" w:rsidR="0088400B" w:rsidRPr="001344E3" w:rsidRDefault="0088400B" w:rsidP="003955C4">
            <w:pPr>
              <w:pStyle w:val="TAL"/>
              <w:keepNext w:val="0"/>
              <w:keepLines w:val="0"/>
              <w:rPr>
                <w:rFonts w:cs="Arial"/>
                <w:szCs w:val="18"/>
              </w:rPr>
            </w:pPr>
          </w:p>
        </w:tc>
        <w:tc>
          <w:tcPr>
            <w:tcW w:w="687" w:type="dxa"/>
          </w:tcPr>
          <w:p w14:paraId="17AC1A77" w14:textId="7F22018E" w:rsidR="0088400B" w:rsidRPr="001344E3" w:rsidRDefault="0088400B" w:rsidP="003955C4">
            <w:pPr>
              <w:pStyle w:val="TAL"/>
              <w:keepNext w:val="0"/>
              <w:keepLines w:val="0"/>
              <w:rPr>
                <w:rFonts w:cs="Arial"/>
                <w:szCs w:val="18"/>
              </w:rPr>
            </w:pPr>
            <w:r>
              <w:rPr>
                <w:rFonts w:cs="Arial"/>
                <w:szCs w:val="18"/>
              </w:rPr>
              <w:t>Y</w:t>
            </w:r>
            <w:r w:rsidRPr="001344E3">
              <w:rPr>
                <w:rFonts w:cs="Arial"/>
                <w:szCs w:val="18"/>
              </w:rPr>
              <w:t>-</w:t>
            </w:r>
            <w:r w:rsidR="004A28F9">
              <w:rPr>
                <w:rFonts w:cs="Arial"/>
                <w:szCs w:val="18"/>
              </w:rPr>
              <w:t>4</w:t>
            </w:r>
          </w:p>
        </w:tc>
        <w:tc>
          <w:tcPr>
            <w:tcW w:w="1497" w:type="dxa"/>
          </w:tcPr>
          <w:p w14:paraId="408016A8" w14:textId="5AF87B37" w:rsidR="0088400B" w:rsidRPr="001344E3" w:rsidRDefault="0088400B" w:rsidP="003955C4">
            <w:pPr>
              <w:pStyle w:val="TAL"/>
              <w:keepNext w:val="0"/>
              <w:keepLines w:val="0"/>
              <w:rPr>
                <w:rFonts w:cs="Arial"/>
                <w:szCs w:val="18"/>
              </w:rPr>
            </w:pPr>
            <w:r w:rsidRPr="001344E3">
              <w:rPr>
                <w:rFonts w:cs="Arial"/>
                <w:szCs w:val="18"/>
              </w:rPr>
              <w:t xml:space="preserve">Transmitting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 Scheme 2 in shared resource pool</w:t>
            </w:r>
          </w:p>
        </w:tc>
        <w:tc>
          <w:tcPr>
            <w:tcW w:w="2737" w:type="dxa"/>
          </w:tcPr>
          <w:p w14:paraId="0CF1F331" w14:textId="5F4E8292" w:rsidR="0088400B" w:rsidRPr="007659E7" w:rsidRDefault="0088400B" w:rsidP="003955C4">
            <w:pPr>
              <w:pStyle w:val="TAL"/>
              <w:keepNext w:val="0"/>
              <w:keepLines w:val="0"/>
              <w:rPr>
                <w:rFonts w:eastAsia="Malgun Gothic" w:cs="Arial"/>
                <w:szCs w:val="18"/>
                <w:lang w:eastAsia="ko-KR"/>
              </w:rPr>
            </w:pPr>
            <w:r w:rsidRPr="001344E3">
              <w:rPr>
                <w:rFonts w:cs="Arial"/>
                <w:szCs w:val="18"/>
              </w:rPr>
              <w:t xml:space="preserve">1) </w:t>
            </w:r>
            <w:r w:rsidR="00D500C5" w:rsidRPr="001344E3">
              <w:rPr>
                <w:rFonts w:cs="Arial"/>
                <w:szCs w:val="18"/>
              </w:rPr>
              <w:t>U</w:t>
            </w:r>
            <w:r w:rsidR="00D500C5" w:rsidRPr="007659E7">
              <w:rPr>
                <w:rFonts w:eastAsia="Malgun Gothic" w:cs="Arial"/>
                <w:szCs w:val="18"/>
                <w:lang w:eastAsia="ko-KR"/>
              </w:rPr>
              <w:t>E can transmit PSCCH, PSSCH with 2nd SCI, and SL PRS</w:t>
            </w:r>
            <w:r w:rsidR="00B15888" w:rsidRPr="007659E7">
              <w:rPr>
                <w:rFonts w:eastAsia="Malgun Gothic" w:cs="Arial"/>
                <w:szCs w:val="18"/>
                <w:lang w:eastAsia="ko-KR"/>
              </w:rPr>
              <w:t xml:space="preserve"> with comb size {1, 2, 4, </w:t>
            </w:r>
            <w:r w:rsidR="00B15888" w:rsidRPr="008E2EDF">
              <w:rPr>
                <w:rFonts w:eastAsia="Malgun Gothic" w:cs="Arial"/>
                <w:szCs w:val="18"/>
                <w:highlight w:val="yellow"/>
                <w:lang w:eastAsia="ko-KR"/>
              </w:rPr>
              <w:t>[6</w:t>
            </w:r>
            <w:proofErr w:type="gramStart"/>
            <w:r w:rsidR="00B15888" w:rsidRPr="008E2EDF">
              <w:rPr>
                <w:rFonts w:eastAsia="Malgun Gothic" w:cs="Arial"/>
                <w:szCs w:val="18"/>
                <w:highlight w:val="yellow"/>
                <w:lang w:eastAsia="ko-KR"/>
              </w:rPr>
              <w:t>]</w:t>
            </w:r>
            <w:r w:rsidR="00B15888" w:rsidRPr="007659E7">
              <w:rPr>
                <w:rFonts w:eastAsia="Malgun Gothic" w:cs="Arial"/>
                <w:szCs w:val="18"/>
                <w:lang w:eastAsia="ko-KR"/>
              </w:rPr>
              <w:t xml:space="preserve"> }</w:t>
            </w:r>
            <w:proofErr w:type="gramEnd"/>
            <w:r w:rsidRPr="007659E7">
              <w:rPr>
                <w:rFonts w:eastAsia="Malgun Gothic" w:cs="Arial"/>
                <w:szCs w:val="18"/>
                <w:lang w:eastAsia="ko-KR"/>
              </w:rPr>
              <w:t xml:space="preserve"> using </w:t>
            </w:r>
            <w:r w:rsidR="004A28F9" w:rsidRPr="007659E7">
              <w:rPr>
                <w:rFonts w:eastAsia="Malgun Gothic" w:cs="Arial"/>
                <w:szCs w:val="18"/>
                <w:lang w:eastAsia="ko-KR"/>
              </w:rPr>
              <w:t>Scheme 2 resource allocation</w:t>
            </w:r>
            <w:r w:rsidRPr="007659E7">
              <w:rPr>
                <w:rFonts w:eastAsia="Malgun Gothic" w:cs="Arial"/>
                <w:szCs w:val="18"/>
                <w:lang w:eastAsia="ko-KR"/>
              </w:rPr>
              <w:t xml:space="preserve"> configured by NR </w:t>
            </w:r>
            <w:proofErr w:type="spellStart"/>
            <w:r w:rsidRPr="007659E7">
              <w:rPr>
                <w:rFonts w:eastAsia="Malgun Gothic" w:cs="Arial"/>
                <w:szCs w:val="18"/>
                <w:lang w:eastAsia="ko-KR"/>
              </w:rPr>
              <w:t>Uu</w:t>
            </w:r>
            <w:proofErr w:type="spellEnd"/>
            <w:r w:rsidRPr="007659E7">
              <w:rPr>
                <w:rFonts w:eastAsia="Malgun Gothic" w:cs="Arial"/>
                <w:szCs w:val="18"/>
                <w:lang w:eastAsia="ko-KR"/>
              </w:rPr>
              <w:t xml:space="preserve"> or </w:t>
            </w:r>
            <w:proofErr w:type="spellStart"/>
            <w:r w:rsidRPr="007659E7">
              <w:rPr>
                <w:rFonts w:eastAsia="Malgun Gothic" w:cs="Arial"/>
                <w:szCs w:val="18"/>
                <w:lang w:eastAsia="ko-KR"/>
              </w:rPr>
              <w:t>preconfiguration</w:t>
            </w:r>
            <w:proofErr w:type="spellEnd"/>
            <w:r w:rsidRPr="007659E7">
              <w:rPr>
                <w:rFonts w:eastAsia="Malgun Gothic" w:cs="Arial"/>
                <w:szCs w:val="18"/>
                <w:lang w:eastAsia="ko-KR"/>
              </w:rPr>
              <w:t xml:space="preserve">. Up to </w:t>
            </w:r>
            <w:r w:rsidR="009A7F5F" w:rsidRPr="009A7F5F">
              <w:rPr>
                <w:rFonts w:eastAsia="Malgun Gothic" w:cs="Arial"/>
                <w:szCs w:val="18"/>
                <w:highlight w:val="yellow"/>
                <w:lang w:eastAsia="ko-KR"/>
              </w:rPr>
              <w:t>[8]</w:t>
            </w:r>
            <w:r w:rsidRPr="007659E7">
              <w:rPr>
                <w:rFonts w:eastAsia="Malgun Gothic" w:cs="Arial"/>
                <w:szCs w:val="18"/>
                <w:lang w:eastAsia="ko-KR"/>
              </w:rPr>
              <w:t xml:space="preserve"> </w:t>
            </w:r>
            <w:proofErr w:type="spellStart"/>
            <w:r w:rsidRPr="007659E7">
              <w:rPr>
                <w:rFonts w:eastAsia="Malgun Gothic" w:cs="Arial"/>
                <w:szCs w:val="18"/>
                <w:lang w:eastAsia="ko-KR"/>
              </w:rPr>
              <w:t>sidelink</w:t>
            </w:r>
            <w:proofErr w:type="spellEnd"/>
            <w:r w:rsidRPr="007659E7">
              <w:rPr>
                <w:rFonts w:eastAsia="Malgun Gothic" w:cs="Arial"/>
                <w:szCs w:val="18"/>
                <w:lang w:eastAsia="ko-KR"/>
              </w:rPr>
              <w:t xml:space="preserve"> processes are supported.</w:t>
            </w:r>
            <w:r w:rsidR="00FC6CBB" w:rsidRPr="007659E7">
              <w:rPr>
                <w:rFonts w:eastAsia="Malgun Gothic" w:cs="Arial"/>
                <w:szCs w:val="18"/>
                <w:lang w:eastAsia="ko-KR"/>
              </w:rPr>
              <w:t xml:space="preserve"> </w:t>
            </w:r>
          </w:p>
          <w:p w14:paraId="18289C1B" w14:textId="0F86419E" w:rsidR="0088400B" w:rsidRPr="007659E7" w:rsidRDefault="00B15888" w:rsidP="003955C4">
            <w:pPr>
              <w:pStyle w:val="TAL"/>
              <w:keepNext w:val="0"/>
              <w:keepLines w:val="0"/>
              <w:rPr>
                <w:rFonts w:eastAsia="Malgun Gothic" w:cs="Arial"/>
                <w:szCs w:val="18"/>
                <w:lang w:eastAsia="ko-KR"/>
              </w:rPr>
            </w:pPr>
            <w:r w:rsidRPr="007659E7">
              <w:rPr>
                <w:rFonts w:eastAsia="Malgun Gothic" w:cs="Arial"/>
                <w:szCs w:val="18"/>
                <w:lang w:eastAsia="ko-KR"/>
              </w:rPr>
              <w:t>2</w:t>
            </w:r>
            <w:r w:rsidR="0088400B" w:rsidRPr="007659E7">
              <w:rPr>
                <w:rFonts w:eastAsia="Malgun Gothic" w:cs="Arial"/>
                <w:szCs w:val="18"/>
                <w:lang w:eastAsia="ko-KR"/>
              </w:rPr>
              <w:t xml:space="preserve">) UE can perform </w:t>
            </w:r>
            <w:r w:rsidR="004A28F9" w:rsidRPr="007659E7">
              <w:rPr>
                <w:rFonts w:eastAsia="Malgun Gothic" w:cs="Arial"/>
                <w:szCs w:val="18"/>
                <w:lang w:eastAsia="ko-KR"/>
              </w:rPr>
              <w:t>scheme 2</w:t>
            </w:r>
            <w:r w:rsidR="0088400B" w:rsidRPr="007659E7">
              <w:rPr>
                <w:rFonts w:eastAsia="Malgun Gothic" w:cs="Arial"/>
                <w:szCs w:val="18"/>
                <w:lang w:eastAsia="ko-KR"/>
              </w:rPr>
              <w:t xml:space="preserve"> sensing and resource allocation operations</w:t>
            </w:r>
            <w:r w:rsidR="00DA40F7">
              <w:rPr>
                <w:rFonts w:eastAsia="Malgun Gothic" w:cs="Arial"/>
                <w:szCs w:val="18"/>
                <w:lang w:eastAsia="ko-KR"/>
              </w:rPr>
              <w:t xml:space="preserve"> in shared resource pool</w:t>
            </w:r>
            <w:r w:rsidR="00F947E1" w:rsidRPr="007659E7">
              <w:rPr>
                <w:rFonts w:eastAsia="Malgun Gothic" w:cs="Arial"/>
                <w:szCs w:val="18"/>
                <w:lang w:eastAsia="ko-KR"/>
              </w:rPr>
              <w:t>.</w:t>
            </w:r>
          </w:p>
          <w:p w14:paraId="13231AA3" w14:textId="52BD8F9C" w:rsidR="00DA40F7" w:rsidRPr="007659E7" w:rsidRDefault="00B15888" w:rsidP="003955C4">
            <w:pPr>
              <w:pStyle w:val="TAL"/>
              <w:keepNext w:val="0"/>
              <w:keepLines w:val="0"/>
              <w:rPr>
                <w:rFonts w:eastAsia="Malgun Gothic" w:cs="Arial"/>
                <w:szCs w:val="18"/>
                <w:lang w:eastAsia="ko-KR"/>
              </w:rPr>
            </w:pPr>
            <w:r w:rsidRPr="007659E7">
              <w:rPr>
                <w:rFonts w:eastAsia="Malgun Gothic" w:cs="Arial"/>
                <w:szCs w:val="18"/>
                <w:lang w:eastAsia="ko-KR"/>
              </w:rPr>
              <w:t>3</w:t>
            </w:r>
            <w:r w:rsidR="004A28F9" w:rsidRPr="007659E7">
              <w:rPr>
                <w:rFonts w:eastAsia="Malgun Gothic" w:cs="Arial"/>
                <w:szCs w:val="18"/>
                <w:lang w:eastAsia="ko-KR"/>
              </w:rPr>
              <w:t>) UE can perform random resource selection</w:t>
            </w:r>
            <w:r w:rsidR="00DA40F7">
              <w:rPr>
                <w:rFonts w:eastAsia="Malgun Gothic" w:cs="Arial"/>
                <w:szCs w:val="18"/>
                <w:lang w:eastAsia="ko-KR"/>
              </w:rPr>
              <w:t xml:space="preserve"> in shared resource pool</w:t>
            </w:r>
            <w:r w:rsidR="00DA40F7" w:rsidRPr="007659E7">
              <w:rPr>
                <w:rFonts w:eastAsia="Malgun Gothic" w:cs="Arial"/>
                <w:szCs w:val="18"/>
                <w:lang w:eastAsia="ko-KR"/>
              </w:rPr>
              <w:t>.</w:t>
            </w:r>
          </w:p>
          <w:p w14:paraId="43AE4963" w14:textId="44C19D55" w:rsidR="00F947E1" w:rsidRPr="004A28F9" w:rsidRDefault="00F947E1" w:rsidP="003955C4">
            <w:pPr>
              <w:pStyle w:val="TAL"/>
              <w:keepNext w:val="0"/>
              <w:keepLines w:val="0"/>
              <w:rPr>
                <w:rFonts w:cs="Arial"/>
                <w:szCs w:val="18"/>
              </w:rPr>
            </w:pPr>
            <w:r>
              <w:rPr>
                <w:rFonts w:eastAsia="Malgun Gothic" w:cs="Arial"/>
                <w:szCs w:val="18"/>
                <w:lang w:eastAsia="ko-KR"/>
              </w:rPr>
              <w:t>4</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w:t>
            </w:r>
            <w:r w:rsidRPr="001344E3">
              <w:rPr>
                <w:rFonts w:eastAsia="Malgun Gothic" w:cs="Arial"/>
                <w:szCs w:val="18"/>
                <w:lang w:eastAsia="ko-KR"/>
              </w:rPr>
              <w:lastRenderedPageBreak/>
              <w:t>kHz subcarrier spacing with normal CP FR2</w:t>
            </w:r>
          </w:p>
          <w:p w14:paraId="4BC8F748" w14:textId="5EA862C7" w:rsidR="0088400B" w:rsidRPr="00B15888" w:rsidRDefault="00F947E1" w:rsidP="003955C4">
            <w:pPr>
              <w:pStyle w:val="TAL"/>
              <w:keepNext w:val="0"/>
              <w:keepLines w:val="0"/>
              <w:rPr>
                <w:rFonts w:cs="Arial"/>
                <w:color w:val="FF0000"/>
                <w:szCs w:val="18"/>
              </w:rPr>
            </w:pPr>
            <w:r>
              <w:rPr>
                <w:rFonts w:cs="Arial"/>
                <w:szCs w:val="18"/>
              </w:rPr>
              <w:t>5</w:t>
            </w:r>
            <w:r w:rsidRPr="001344E3">
              <w:rPr>
                <w:rFonts w:cs="Arial"/>
                <w:szCs w:val="18"/>
              </w:rPr>
              <w:t>) Support downlink pathloss based open loop power control</w:t>
            </w:r>
          </w:p>
        </w:tc>
        <w:tc>
          <w:tcPr>
            <w:tcW w:w="1257" w:type="dxa"/>
          </w:tcPr>
          <w:p w14:paraId="77C352A1" w14:textId="6EA51046" w:rsidR="0088400B" w:rsidRPr="001344E3" w:rsidRDefault="00605BC0" w:rsidP="003955C4">
            <w:pPr>
              <w:pStyle w:val="TAL"/>
              <w:keepNext w:val="0"/>
              <w:keepLines w:val="0"/>
              <w:rPr>
                <w:rFonts w:eastAsia="Malgun Gothic" w:cs="Arial"/>
                <w:szCs w:val="18"/>
                <w:lang w:eastAsia="ko-KR"/>
              </w:rPr>
            </w:pPr>
            <w:r>
              <w:rPr>
                <w:rFonts w:cs="Arial"/>
                <w:szCs w:val="18"/>
              </w:rPr>
              <w:lastRenderedPageBreak/>
              <w:t xml:space="preserve">15-1, </w:t>
            </w:r>
            <w:r w:rsidR="00CE6ECC">
              <w:rPr>
                <w:rFonts w:cs="Arial"/>
                <w:szCs w:val="18"/>
              </w:rPr>
              <w:t xml:space="preserve">15-4, </w:t>
            </w:r>
            <w:r w:rsidR="004A28F9">
              <w:rPr>
                <w:rFonts w:cs="Arial"/>
                <w:szCs w:val="18"/>
              </w:rPr>
              <w:t>Y</w:t>
            </w:r>
            <w:r w:rsidR="0088400B" w:rsidRPr="001344E3">
              <w:rPr>
                <w:rFonts w:cs="Arial"/>
                <w:szCs w:val="18"/>
              </w:rPr>
              <w:t>-1</w:t>
            </w:r>
          </w:p>
        </w:tc>
        <w:tc>
          <w:tcPr>
            <w:tcW w:w="1416" w:type="dxa"/>
          </w:tcPr>
          <w:p w14:paraId="269B1379" w14:textId="3FC6943F" w:rsidR="0088400B" w:rsidRPr="001344E3" w:rsidRDefault="00FD3ABC" w:rsidP="003955C4">
            <w:pPr>
              <w:pStyle w:val="TAL"/>
              <w:keepNext w:val="0"/>
              <w:keepLines w:val="0"/>
              <w:rPr>
                <w:rFonts w:cs="Arial"/>
                <w:szCs w:val="18"/>
                <w:lang w:eastAsia="zh-CN"/>
              </w:rPr>
            </w:pPr>
            <w:r>
              <w:rPr>
                <w:rFonts w:cs="Arial" w:hint="eastAsia"/>
                <w:szCs w:val="18"/>
                <w:lang w:eastAsia="zh-CN"/>
              </w:rPr>
              <w:t>N</w:t>
            </w:r>
            <w:r>
              <w:rPr>
                <w:rFonts w:cs="Arial"/>
                <w:szCs w:val="18"/>
                <w:lang w:eastAsia="zh-CN"/>
              </w:rPr>
              <w:t>A</w:t>
            </w:r>
          </w:p>
        </w:tc>
        <w:tc>
          <w:tcPr>
            <w:tcW w:w="1984" w:type="dxa"/>
          </w:tcPr>
          <w:p w14:paraId="3897E061" w14:textId="2DFA506A" w:rsidR="0088400B" w:rsidRPr="001344E3" w:rsidRDefault="00FD3ABC"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460085ED" w14:textId="007D09DF" w:rsidR="0088400B" w:rsidRPr="001344E3" w:rsidRDefault="001D7FC0" w:rsidP="003955C4">
            <w:pPr>
              <w:pStyle w:val="TAL"/>
              <w:keepNext w:val="0"/>
              <w:keepLines w:val="0"/>
              <w:rPr>
                <w:rFonts w:cs="Arial"/>
                <w:szCs w:val="18"/>
                <w:lang w:eastAsia="zh-CN"/>
              </w:rPr>
            </w:pPr>
            <w:r>
              <w:rPr>
                <w:rFonts w:cs="Arial"/>
                <w:szCs w:val="18"/>
                <w:lang w:eastAsia="zh-CN"/>
              </w:rPr>
              <w:t>Per band</w:t>
            </w:r>
          </w:p>
        </w:tc>
        <w:tc>
          <w:tcPr>
            <w:tcW w:w="1984" w:type="dxa"/>
          </w:tcPr>
          <w:p w14:paraId="15998ABE" w14:textId="4E193ED1" w:rsidR="0088400B" w:rsidRPr="001344E3" w:rsidRDefault="007659E7" w:rsidP="003955C4">
            <w:pPr>
              <w:pStyle w:val="TAL"/>
              <w:keepNext w:val="0"/>
              <w:keepLines w:val="0"/>
              <w:rPr>
                <w:rFonts w:cs="Arial"/>
                <w:szCs w:val="18"/>
              </w:rPr>
            </w:pPr>
            <w:r w:rsidRPr="007659E7">
              <w:rPr>
                <w:rFonts w:cs="Arial"/>
                <w:szCs w:val="18"/>
                <w:highlight w:val="yellow"/>
              </w:rPr>
              <w:t>[</w:t>
            </w:r>
            <w:r w:rsidR="0088400B" w:rsidRPr="007659E7">
              <w:rPr>
                <w:rFonts w:cs="Arial"/>
                <w:szCs w:val="18"/>
                <w:highlight w:val="yellow"/>
              </w:rPr>
              <w:t xml:space="preserve">This is the basic FG for NR </w:t>
            </w:r>
            <w:proofErr w:type="spellStart"/>
            <w:r w:rsidR="0088400B" w:rsidRPr="007659E7">
              <w:rPr>
                <w:rFonts w:cs="Arial"/>
                <w:szCs w:val="18"/>
                <w:highlight w:val="yellow"/>
              </w:rPr>
              <w:t>sidelink</w:t>
            </w:r>
            <w:proofErr w:type="spellEnd"/>
            <w:r w:rsidR="0088400B" w:rsidRPr="007659E7">
              <w:rPr>
                <w:rFonts w:cs="Arial"/>
                <w:szCs w:val="18"/>
                <w:highlight w:val="yellow"/>
              </w:rPr>
              <w:t xml:space="preserve"> positioning</w:t>
            </w:r>
            <w:r w:rsidRPr="007659E7">
              <w:rPr>
                <w:rFonts w:cs="Arial"/>
                <w:szCs w:val="18"/>
                <w:highlight w:val="yellow"/>
              </w:rPr>
              <w:t>]</w:t>
            </w:r>
          </w:p>
        </w:tc>
      </w:tr>
      <w:tr w:rsidR="0088400B" w:rsidRPr="001344E3" w14:paraId="789C5B6B" w14:textId="77777777" w:rsidTr="00382D27">
        <w:tc>
          <w:tcPr>
            <w:tcW w:w="1477" w:type="dxa"/>
          </w:tcPr>
          <w:p w14:paraId="00519424" w14:textId="77777777" w:rsidR="0088400B" w:rsidRPr="001344E3" w:rsidRDefault="0088400B" w:rsidP="003955C4">
            <w:pPr>
              <w:pStyle w:val="TAL"/>
              <w:keepNext w:val="0"/>
              <w:keepLines w:val="0"/>
              <w:rPr>
                <w:rFonts w:cs="Arial"/>
                <w:szCs w:val="18"/>
              </w:rPr>
            </w:pPr>
          </w:p>
        </w:tc>
        <w:tc>
          <w:tcPr>
            <w:tcW w:w="687" w:type="dxa"/>
          </w:tcPr>
          <w:p w14:paraId="54ACDFED" w14:textId="05538C93" w:rsidR="0088400B" w:rsidRPr="001344E3" w:rsidRDefault="0088400B" w:rsidP="003955C4">
            <w:pPr>
              <w:pStyle w:val="TAL"/>
              <w:keepNext w:val="0"/>
              <w:keepLines w:val="0"/>
              <w:rPr>
                <w:rFonts w:cs="Arial"/>
                <w:szCs w:val="18"/>
              </w:rPr>
            </w:pPr>
            <w:r>
              <w:rPr>
                <w:rFonts w:cs="Arial"/>
                <w:szCs w:val="18"/>
              </w:rPr>
              <w:t>Y</w:t>
            </w:r>
            <w:r w:rsidRPr="001344E3">
              <w:rPr>
                <w:rFonts w:cs="Arial"/>
                <w:szCs w:val="18"/>
              </w:rPr>
              <w:t>-</w:t>
            </w:r>
            <w:r w:rsidR="008E2EDF">
              <w:rPr>
                <w:rFonts w:cs="Arial"/>
                <w:szCs w:val="18"/>
              </w:rPr>
              <w:t>5</w:t>
            </w:r>
          </w:p>
        </w:tc>
        <w:tc>
          <w:tcPr>
            <w:tcW w:w="1497" w:type="dxa"/>
          </w:tcPr>
          <w:p w14:paraId="07175F72" w14:textId="6B8D0A56" w:rsidR="0088400B" w:rsidRPr="001344E3" w:rsidRDefault="0088400B" w:rsidP="003955C4">
            <w:pPr>
              <w:pStyle w:val="TAL"/>
              <w:keepNext w:val="0"/>
              <w:keepLines w:val="0"/>
              <w:rPr>
                <w:rFonts w:cs="Arial"/>
                <w:szCs w:val="18"/>
              </w:rPr>
            </w:pPr>
            <w:r w:rsidRPr="001344E3">
              <w:rPr>
                <w:rFonts w:cs="Arial"/>
                <w:szCs w:val="18"/>
              </w:rPr>
              <w:t xml:space="preserve">Transmitting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 Scheme 1 in dedicated resource pool</w:t>
            </w:r>
          </w:p>
        </w:tc>
        <w:tc>
          <w:tcPr>
            <w:tcW w:w="2737" w:type="dxa"/>
          </w:tcPr>
          <w:p w14:paraId="26B539D5" w14:textId="1FB1D290" w:rsidR="0088400B" w:rsidRDefault="0088400B" w:rsidP="003955C4">
            <w:pPr>
              <w:pStyle w:val="TAL"/>
              <w:keepNext w:val="0"/>
              <w:keepLines w:val="0"/>
              <w:rPr>
                <w:rFonts w:cs="Arial"/>
                <w:szCs w:val="18"/>
              </w:rPr>
            </w:pPr>
            <w:r w:rsidRPr="001344E3">
              <w:rPr>
                <w:rFonts w:cs="Arial"/>
                <w:szCs w:val="18"/>
              </w:rPr>
              <w:t>1) UE can transmit PSCCH</w:t>
            </w:r>
            <w:r w:rsidR="00DA40F7">
              <w:rPr>
                <w:rFonts w:cs="Arial"/>
                <w:szCs w:val="18"/>
              </w:rPr>
              <w:t>,</w:t>
            </w:r>
            <w:r w:rsidR="001D7FC0">
              <w:rPr>
                <w:rFonts w:cs="Arial"/>
                <w:szCs w:val="18"/>
              </w:rPr>
              <w:t xml:space="preserve"> and SL PRS</w:t>
            </w:r>
            <w:r w:rsidR="00DA40F7">
              <w:rPr>
                <w:rFonts w:cs="Arial"/>
                <w:szCs w:val="18"/>
              </w:rPr>
              <w:t xml:space="preserve"> </w:t>
            </w:r>
            <w:r w:rsidR="00DA40F7" w:rsidRPr="007659E7">
              <w:rPr>
                <w:rFonts w:eastAsia="Malgun Gothic" w:cs="Arial"/>
                <w:szCs w:val="18"/>
                <w:lang w:eastAsia="ko-KR"/>
              </w:rPr>
              <w:t xml:space="preserve">with comb size {2, 4, </w:t>
            </w:r>
            <w:r w:rsidR="00DA40F7" w:rsidRPr="00DA40F7">
              <w:rPr>
                <w:rFonts w:eastAsia="Malgun Gothic" w:cs="Arial"/>
                <w:szCs w:val="18"/>
                <w:lang w:eastAsia="ko-KR"/>
              </w:rPr>
              <w:t>6</w:t>
            </w:r>
            <w:r w:rsidR="00DA40F7" w:rsidRPr="00DA40F7">
              <w:rPr>
                <w:rFonts w:cs="Arial"/>
                <w:szCs w:val="18"/>
              </w:rPr>
              <w:t xml:space="preserve">, </w:t>
            </w:r>
            <w:r w:rsidR="00DA40F7" w:rsidRPr="00DA40F7">
              <w:rPr>
                <w:rFonts w:cs="Arial"/>
                <w:szCs w:val="18"/>
                <w:highlight w:val="yellow"/>
              </w:rPr>
              <w:t>[12</w:t>
            </w:r>
            <w:proofErr w:type="gramStart"/>
            <w:r w:rsidR="00DA40F7" w:rsidRPr="00DA40F7">
              <w:rPr>
                <w:rFonts w:cs="Arial"/>
                <w:szCs w:val="18"/>
                <w:highlight w:val="yellow"/>
              </w:rPr>
              <w:t>]</w:t>
            </w:r>
            <w:r w:rsidR="00DA40F7" w:rsidRPr="00DA40F7">
              <w:rPr>
                <w:rFonts w:cs="Arial"/>
                <w:szCs w:val="18"/>
              </w:rPr>
              <w:t xml:space="preserve"> }</w:t>
            </w:r>
            <w:proofErr w:type="gramEnd"/>
            <w:r w:rsidR="00DA40F7" w:rsidRPr="00DA40F7">
              <w:rPr>
                <w:rFonts w:cs="Arial"/>
                <w:szCs w:val="18"/>
              </w:rPr>
              <w:t xml:space="preserve"> </w:t>
            </w:r>
            <w:r w:rsidR="001D7FC0">
              <w:rPr>
                <w:rFonts w:cs="Arial"/>
                <w:szCs w:val="18"/>
              </w:rPr>
              <w:t xml:space="preserve"> in SL PRS resource</w:t>
            </w:r>
            <w:r w:rsidRPr="001344E3">
              <w:rPr>
                <w:rFonts w:cs="Arial"/>
                <w:szCs w:val="18"/>
              </w:rPr>
              <w:t xml:space="preserve"> using dynamic scheduling or configured grant type 1 and 2 in NR </w:t>
            </w:r>
            <w:proofErr w:type="spellStart"/>
            <w:r w:rsidRPr="001344E3">
              <w:rPr>
                <w:rFonts w:cs="Arial"/>
                <w:szCs w:val="18"/>
              </w:rPr>
              <w:t>sidelink</w:t>
            </w:r>
            <w:proofErr w:type="spellEnd"/>
            <w:r w:rsidRPr="001344E3">
              <w:rPr>
                <w:rFonts w:cs="Arial"/>
                <w:szCs w:val="18"/>
              </w:rPr>
              <w:t xml:space="preserve"> mode 1 scheduled by NR </w:t>
            </w:r>
            <w:proofErr w:type="spellStart"/>
            <w:r w:rsidRPr="001344E3">
              <w:rPr>
                <w:rFonts w:cs="Arial"/>
                <w:szCs w:val="18"/>
              </w:rPr>
              <w:t>Uu</w:t>
            </w:r>
            <w:proofErr w:type="spellEnd"/>
            <w:r w:rsidRPr="001344E3">
              <w:rPr>
                <w:rFonts w:cs="Arial"/>
                <w:szCs w:val="18"/>
              </w:rPr>
              <w:t xml:space="preserve">. Up to </w:t>
            </w:r>
            <w:r w:rsidR="009A7F5F" w:rsidRPr="001D7FC0">
              <w:rPr>
                <w:rFonts w:cs="Arial"/>
                <w:szCs w:val="18"/>
                <w:highlight w:val="yellow"/>
              </w:rPr>
              <w:t>[</w:t>
            </w:r>
            <w:r w:rsidRPr="001D7FC0">
              <w:rPr>
                <w:rFonts w:cs="Arial"/>
                <w:szCs w:val="18"/>
                <w:highlight w:val="yellow"/>
              </w:rPr>
              <w:t>8</w:t>
            </w:r>
            <w:r w:rsidR="009A7F5F" w:rsidRPr="001D7FC0">
              <w:rPr>
                <w:rFonts w:cs="Arial"/>
                <w:szCs w:val="18"/>
                <w:highlight w:val="yellow"/>
              </w:rPr>
              <w:t>]</w:t>
            </w:r>
            <w:r w:rsidRPr="001344E3">
              <w:rPr>
                <w:rFonts w:cs="Arial"/>
                <w:szCs w:val="18"/>
              </w:rPr>
              <w:t xml:space="preserve"> configured grants can be configured for a UE. </w:t>
            </w:r>
          </w:p>
          <w:p w14:paraId="7D45CBC4" w14:textId="77777777" w:rsidR="001D7FC0" w:rsidRDefault="001D7FC0" w:rsidP="003955C4">
            <w:pPr>
              <w:pStyle w:val="TAL"/>
              <w:keepNext w:val="0"/>
              <w:keepLines w:val="0"/>
              <w:rPr>
                <w:rFonts w:cs="Arial"/>
                <w:szCs w:val="18"/>
              </w:rPr>
            </w:pPr>
            <w:r>
              <w:rPr>
                <w:rFonts w:cs="Arial"/>
                <w:szCs w:val="18"/>
              </w:rPr>
              <w:t>2</w:t>
            </w:r>
            <w:r w:rsidRPr="001344E3">
              <w:rPr>
                <w:rFonts w:cs="Arial"/>
                <w:szCs w:val="18"/>
              </w:rPr>
              <w:t xml:space="preserve">) UE can monitor DCI format </w:t>
            </w:r>
            <w:r w:rsidRPr="00D500C5">
              <w:rPr>
                <w:rFonts w:cs="Arial"/>
                <w:szCs w:val="18"/>
                <w:highlight w:val="yellow"/>
              </w:rPr>
              <w:t>[3_0]</w:t>
            </w:r>
            <w:r w:rsidRPr="001344E3">
              <w:rPr>
                <w:rFonts w:cs="Arial"/>
                <w:szCs w:val="18"/>
              </w:rPr>
              <w:t xml:space="preserve"> for dynamic scheduling and configured grant type 2</w:t>
            </w:r>
            <w:r>
              <w:rPr>
                <w:rFonts w:cs="Arial"/>
                <w:szCs w:val="18"/>
              </w:rPr>
              <w:t xml:space="preserve"> for SL PRS</w:t>
            </w:r>
            <w:r w:rsidRPr="001344E3">
              <w:rPr>
                <w:rFonts w:cs="Arial"/>
                <w:szCs w:val="18"/>
              </w:rPr>
              <w:t xml:space="preserve"> on the same carrier as </w:t>
            </w:r>
            <w:proofErr w:type="spellStart"/>
            <w:r w:rsidRPr="001344E3">
              <w:rPr>
                <w:rFonts w:cs="Arial"/>
                <w:szCs w:val="18"/>
              </w:rPr>
              <w:t>sidelink</w:t>
            </w:r>
            <w:proofErr w:type="spellEnd"/>
            <w:r w:rsidRPr="001344E3">
              <w:rPr>
                <w:rFonts w:cs="Arial"/>
                <w:szCs w:val="18"/>
              </w:rPr>
              <w:t>.</w:t>
            </w:r>
          </w:p>
          <w:p w14:paraId="79A70B72" w14:textId="77777777" w:rsidR="001D7FC0" w:rsidRPr="004A28F9" w:rsidRDefault="001D7FC0" w:rsidP="003955C4">
            <w:pPr>
              <w:pStyle w:val="TAL"/>
              <w:keepNext w:val="0"/>
              <w:keepLines w:val="0"/>
              <w:rPr>
                <w:rFonts w:cs="Arial"/>
                <w:szCs w:val="18"/>
              </w:rPr>
            </w:pPr>
            <w:r>
              <w:rPr>
                <w:rFonts w:eastAsia="Malgun Gothic" w:cs="Arial"/>
                <w:szCs w:val="18"/>
                <w:lang w:eastAsia="ko-KR"/>
              </w:rPr>
              <w:t>3</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p>
          <w:p w14:paraId="4578F8A4" w14:textId="186F0E53" w:rsidR="0088400B" w:rsidRPr="001344E3" w:rsidRDefault="001D7FC0" w:rsidP="003955C4">
            <w:pPr>
              <w:pStyle w:val="TAL"/>
              <w:keepNext w:val="0"/>
              <w:keepLines w:val="0"/>
              <w:rPr>
                <w:rFonts w:cs="Arial"/>
                <w:szCs w:val="18"/>
              </w:rPr>
            </w:pPr>
            <w:r>
              <w:rPr>
                <w:rFonts w:cs="Arial"/>
                <w:szCs w:val="18"/>
              </w:rPr>
              <w:t>4</w:t>
            </w:r>
            <w:r w:rsidRPr="001344E3">
              <w:rPr>
                <w:rFonts w:cs="Arial"/>
                <w:szCs w:val="18"/>
              </w:rPr>
              <w:t>) Support downlink pathloss based open loop power control</w:t>
            </w:r>
          </w:p>
        </w:tc>
        <w:tc>
          <w:tcPr>
            <w:tcW w:w="1257" w:type="dxa"/>
          </w:tcPr>
          <w:p w14:paraId="4CE7898A" w14:textId="39A5AAA6" w:rsidR="0088400B" w:rsidRPr="00CE6ECC" w:rsidRDefault="00CE6ECC" w:rsidP="003955C4">
            <w:pPr>
              <w:pStyle w:val="TAL"/>
              <w:keepNext w:val="0"/>
              <w:keepLines w:val="0"/>
              <w:rPr>
                <w:rFonts w:cs="Arial"/>
                <w:szCs w:val="18"/>
                <w:lang w:eastAsia="zh-CN"/>
              </w:rPr>
            </w:pPr>
            <w:r>
              <w:rPr>
                <w:rFonts w:cs="Arial" w:hint="eastAsia"/>
                <w:szCs w:val="18"/>
                <w:lang w:eastAsia="zh-CN"/>
              </w:rPr>
              <w:t>1</w:t>
            </w:r>
            <w:r>
              <w:rPr>
                <w:rFonts w:cs="Arial"/>
                <w:szCs w:val="18"/>
                <w:lang w:eastAsia="zh-CN"/>
              </w:rPr>
              <w:t>5-2, 15-4</w:t>
            </w:r>
          </w:p>
        </w:tc>
        <w:tc>
          <w:tcPr>
            <w:tcW w:w="1416" w:type="dxa"/>
          </w:tcPr>
          <w:p w14:paraId="05B73D78" w14:textId="3EEEBBB2" w:rsidR="0088400B" w:rsidRPr="001344E3" w:rsidRDefault="00FD3ABC"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36089448" w14:textId="01BEC388" w:rsidR="0088400B" w:rsidRPr="001344E3" w:rsidRDefault="00FD3ABC"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3D831ADA" w14:textId="1F37EF32" w:rsidR="0088400B" w:rsidRPr="001344E3" w:rsidRDefault="001D7FC0" w:rsidP="003955C4">
            <w:pPr>
              <w:pStyle w:val="TAL"/>
              <w:keepNext w:val="0"/>
              <w:keepLines w:val="0"/>
              <w:rPr>
                <w:rFonts w:cs="Arial"/>
                <w:szCs w:val="18"/>
                <w:lang w:eastAsia="zh-CN"/>
              </w:rPr>
            </w:pPr>
            <w:r>
              <w:rPr>
                <w:rFonts w:cs="Arial"/>
                <w:szCs w:val="18"/>
                <w:lang w:eastAsia="zh-CN"/>
              </w:rPr>
              <w:t>Per band</w:t>
            </w:r>
          </w:p>
        </w:tc>
        <w:tc>
          <w:tcPr>
            <w:tcW w:w="1984" w:type="dxa"/>
          </w:tcPr>
          <w:p w14:paraId="6D5BDF8F" w14:textId="500E83FC" w:rsidR="0088400B" w:rsidRPr="001344E3" w:rsidRDefault="001D7FC0" w:rsidP="003955C4">
            <w:pPr>
              <w:pStyle w:val="TAL"/>
              <w:keepNext w:val="0"/>
              <w:keepLines w:val="0"/>
              <w:rPr>
                <w:rFonts w:cs="Arial"/>
                <w:szCs w:val="18"/>
              </w:rPr>
            </w:pPr>
            <w:r w:rsidRPr="001D7FC0">
              <w:rPr>
                <w:rFonts w:cs="Arial"/>
                <w:szCs w:val="18"/>
                <w:highlight w:val="yellow"/>
              </w:rPr>
              <w:t>[</w:t>
            </w:r>
            <w:r w:rsidR="0088400B" w:rsidRPr="001D7FC0">
              <w:rPr>
                <w:rFonts w:cs="Arial"/>
                <w:szCs w:val="18"/>
                <w:highlight w:val="yellow"/>
              </w:rPr>
              <w:t xml:space="preserve">This is the basic FG for NR </w:t>
            </w:r>
            <w:proofErr w:type="spellStart"/>
            <w:r w:rsidR="0088400B" w:rsidRPr="001D7FC0">
              <w:rPr>
                <w:rFonts w:cs="Arial"/>
                <w:szCs w:val="18"/>
                <w:highlight w:val="yellow"/>
              </w:rPr>
              <w:t>sidelink</w:t>
            </w:r>
            <w:proofErr w:type="spellEnd"/>
            <w:r w:rsidR="0088400B" w:rsidRPr="001D7FC0">
              <w:rPr>
                <w:rFonts w:cs="Arial"/>
                <w:szCs w:val="18"/>
                <w:highlight w:val="yellow"/>
              </w:rPr>
              <w:t xml:space="preserve"> positioning</w:t>
            </w:r>
            <w:r w:rsidRPr="001D7FC0">
              <w:rPr>
                <w:rFonts w:cs="Arial"/>
                <w:szCs w:val="18"/>
                <w:highlight w:val="yellow"/>
              </w:rPr>
              <w:t>]</w:t>
            </w:r>
          </w:p>
        </w:tc>
      </w:tr>
      <w:tr w:rsidR="0088400B" w:rsidRPr="001344E3" w14:paraId="19EC4BCE" w14:textId="77777777" w:rsidTr="00382D27">
        <w:tc>
          <w:tcPr>
            <w:tcW w:w="1477" w:type="dxa"/>
          </w:tcPr>
          <w:p w14:paraId="216C1C6C" w14:textId="77777777" w:rsidR="0088400B" w:rsidRPr="001344E3" w:rsidRDefault="0088400B" w:rsidP="003955C4">
            <w:pPr>
              <w:pStyle w:val="TAL"/>
              <w:keepNext w:val="0"/>
              <w:keepLines w:val="0"/>
              <w:rPr>
                <w:rFonts w:cs="Arial"/>
                <w:szCs w:val="18"/>
              </w:rPr>
            </w:pPr>
          </w:p>
        </w:tc>
        <w:tc>
          <w:tcPr>
            <w:tcW w:w="687" w:type="dxa"/>
          </w:tcPr>
          <w:p w14:paraId="4B8B1B26" w14:textId="18549D8E" w:rsidR="0088400B" w:rsidRPr="001344E3" w:rsidRDefault="0088400B" w:rsidP="003955C4">
            <w:pPr>
              <w:pStyle w:val="TAL"/>
              <w:keepNext w:val="0"/>
              <w:keepLines w:val="0"/>
              <w:rPr>
                <w:rFonts w:cs="Arial"/>
                <w:szCs w:val="18"/>
              </w:rPr>
            </w:pPr>
            <w:r>
              <w:rPr>
                <w:rFonts w:cs="Arial"/>
                <w:szCs w:val="18"/>
              </w:rPr>
              <w:t>Y</w:t>
            </w:r>
            <w:r w:rsidRPr="001344E3">
              <w:rPr>
                <w:rFonts w:cs="Arial"/>
                <w:szCs w:val="18"/>
              </w:rPr>
              <w:t>-</w:t>
            </w:r>
            <w:r w:rsidR="00DA40F7">
              <w:rPr>
                <w:rFonts w:cs="Arial"/>
                <w:szCs w:val="18"/>
              </w:rPr>
              <w:t>6</w:t>
            </w:r>
          </w:p>
        </w:tc>
        <w:tc>
          <w:tcPr>
            <w:tcW w:w="1497" w:type="dxa"/>
          </w:tcPr>
          <w:p w14:paraId="329D5852" w14:textId="4C22FDF7" w:rsidR="0088400B" w:rsidRPr="001344E3" w:rsidRDefault="0088400B" w:rsidP="003955C4">
            <w:pPr>
              <w:pStyle w:val="TAL"/>
              <w:keepNext w:val="0"/>
              <w:keepLines w:val="0"/>
              <w:rPr>
                <w:rFonts w:cs="Arial"/>
                <w:szCs w:val="18"/>
              </w:rPr>
            </w:pPr>
            <w:r w:rsidRPr="001344E3">
              <w:rPr>
                <w:rFonts w:cs="Arial"/>
                <w:szCs w:val="18"/>
              </w:rPr>
              <w:t xml:space="preserve">Transmitting NR </w:t>
            </w:r>
            <w:proofErr w:type="spellStart"/>
            <w:r w:rsidRPr="001344E3">
              <w:rPr>
                <w:rFonts w:cs="Arial"/>
                <w:szCs w:val="18"/>
              </w:rPr>
              <w:t>sidelink</w:t>
            </w:r>
            <w:proofErr w:type="spellEnd"/>
            <w:r w:rsidRPr="001344E3">
              <w:rPr>
                <w:rFonts w:cs="Arial"/>
                <w:szCs w:val="18"/>
              </w:rPr>
              <w:t xml:space="preserve"> </w:t>
            </w:r>
            <w:r>
              <w:rPr>
                <w:rFonts w:cs="Arial"/>
                <w:szCs w:val="18"/>
              </w:rPr>
              <w:t>positioning reference signal Scheme 2</w:t>
            </w:r>
            <w:r w:rsidRPr="001344E3">
              <w:rPr>
                <w:rFonts w:cs="Arial"/>
                <w:szCs w:val="18"/>
              </w:rPr>
              <w:t xml:space="preserve"> </w:t>
            </w:r>
            <w:r>
              <w:rPr>
                <w:rFonts w:cs="Arial"/>
                <w:szCs w:val="18"/>
              </w:rPr>
              <w:t>in dedicated resource pool</w:t>
            </w:r>
          </w:p>
        </w:tc>
        <w:tc>
          <w:tcPr>
            <w:tcW w:w="2737" w:type="dxa"/>
          </w:tcPr>
          <w:p w14:paraId="240C0522" w14:textId="673B9776" w:rsidR="00DA40F7" w:rsidRPr="007659E7" w:rsidRDefault="00DA40F7" w:rsidP="003955C4">
            <w:pPr>
              <w:pStyle w:val="TAL"/>
              <w:keepNext w:val="0"/>
              <w:keepLines w:val="0"/>
              <w:rPr>
                <w:rFonts w:eastAsia="Malgun Gothic" w:cs="Arial"/>
                <w:szCs w:val="18"/>
                <w:lang w:eastAsia="ko-KR"/>
              </w:rPr>
            </w:pPr>
            <w:r w:rsidRPr="001344E3">
              <w:rPr>
                <w:rFonts w:cs="Arial"/>
                <w:szCs w:val="18"/>
              </w:rPr>
              <w:t>1) U</w:t>
            </w:r>
            <w:r w:rsidRPr="007659E7">
              <w:rPr>
                <w:rFonts w:eastAsia="Malgun Gothic" w:cs="Arial"/>
                <w:szCs w:val="18"/>
                <w:lang w:eastAsia="ko-KR"/>
              </w:rPr>
              <w:t xml:space="preserve">E can transmit PSCCH, and SL PRS with comb size {2, 4, </w:t>
            </w:r>
            <w:r w:rsidRPr="00DA40F7">
              <w:rPr>
                <w:rFonts w:eastAsia="Malgun Gothic" w:cs="Arial"/>
                <w:szCs w:val="18"/>
                <w:lang w:eastAsia="ko-KR"/>
              </w:rPr>
              <w:t>6</w:t>
            </w:r>
            <w:r>
              <w:rPr>
                <w:rFonts w:eastAsia="Malgun Gothic" w:cs="Arial"/>
                <w:szCs w:val="18"/>
                <w:lang w:eastAsia="ko-KR"/>
              </w:rPr>
              <w:t xml:space="preserve">, </w:t>
            </w:r>
            <w:r w:rsidRPr="00DA40F7">
              <w:rPr>
                <w:rFonts w:eastAsia="Malgun Gothic" w:cs="Arial"/>
                <w:szCs w:val="18"/>
                <w:highlight w:val="yellow"/>
                <w:lang w:eastAsia="ko-KR"/>
              </w:rPr>
              <w:t>[12</w:t>
            </w:r>
            <w:proofErr w:type="gramStart"/>
            <w:r w:rsidRPr="00DA40F7">
              <w:rPr>
                <w:rFonts w:eastAsia="Malgun Gothic" w:cs="Arial"/>
                <w:szCs w:val="18"/>
                <w:highlight w:val="yellow"/>
                <w:lang w:eastAsia="ko-KR"/>
              </w:rPr>
              <w:t>]</w:t>
            </w:r>
            <w:r w:rsidRPr="007659E7">
              <w:rPr>
                <w:rFonts w:eastAsia="Malgun Gothic" w:cs="Arial"/>
                <w:szCs w:val="18"/>
                <w:lang w:eastAsia="ko-KR"/>
              </w:rPr>
              <w:t xml:space="preserve"> }</w:t>
            </w:r>
            <w:proofErr w:type="gramEnd"/>
            <w:r w:rsidRPr="007659E7">
              <w:rPr>
                <w:rFonts w:eastAsia="Malgun Gothic" w:cs="Arial"/>
                <w:szCs w:val="18"/>
                <w:lang w:eastAsia="ko-KR"/>
              </w:rPr>
              <w:t xml:space="preserve"> using Scheme 2 resource allocation configured by NR </w:t>
            </w:r>
            <w:proofErr w:type="spellStart"/>
            <w:r w:rsidRPr="007659E7">
              <w:rPr>
                <w:rFonts w:eastAsia="Malgun Gothic" w:cs="Arial"/>
                <w:szCs w:val="18"/>
                <w:lang w:eastAsia="ko-KR"/>
              </w:rPr>
              <w:t>Uu</w:t>
            </w:r>
            <w:proofErr w:type="spellEnd"/>
            <w:r w:rsidRPr="007659E7">
              <w:rPr>
                <w:rFonts w:eastAsia="Malgun Gothic" w:cs="Arial"/>
                <w:szCs w:val="18"/>
                <w:lang w:eastAsia="ko-KR"/>
              </w:rPr>
              <w:t xml:space="preserve"> or </w:t>
            </w:r>
            <w:proofErr w:type="spellStart"/>
            <w:r w:rsidRPr="007659E7">
              <w:rPr>
                <w:rFonts w:eastAsia="Malgun Gothic" w:cs="Arial"/>
                <w:szCs w:val="18"/>
                <w:lang w:eastAsia="ko-KR"/>
              </w:rPr>
              <w:t>preconfiguration</w:t>
            </w:r>
            <w:proofErr w:type="spellEnd"/>
            <w:r w:rsidRPr="007659E7">
              <w:rPr>
                <w:rFonts w:eastAsia="Malgun Gothic" w:cs="Arial"/>
                <w:szCs w:val="18"/>
                <w:lang w:eastAsia="ko-KR"/>
              </w:rPr>
              <w:t xml:space="preserve">. Up to </w:t>
            </w:r>
            <w:r w:rsidRPr="009A7F5F">
              <w:rPr>
                <w:rFonts w:eastAsia="Malgun Gothic" w:cs="Arial"/>
                <w:szCs w:val="18"/>
                <w:highlight w:val="yellow"/>
                <w:lang w:eastAsia="ko-KR"/>
              </w:rPr>
              <w:t>[8]</w:t>
            </w:r>
            <w:r w:rsidRPr="007659E7">
              <w:rPr>
                <w:rFonts w:eastAsia="Malgun Gothic" w:cs="Arial"/>
                <w:szCs w:val="18"/>
                <w:lang w:eastAsia="ko-KR"/>
              </w:rPr>
              <w:t xml:space="preserve"> </w:t>
            </w:r>
            <w:proofErr w:type="spellStart"/>
            <w:r w:rsidRPr="007659E7">
              <w:rPr>
                <w:rFonts w:eastAsia="Malgun Gothic" w:cs="Arial"/>
                <w:szCs w:val="18"/>
                <w:lang w:eastAsia="ko-KR"/>
              </w:rPr>
              <w:t>sidelink</w:t>
            </w:r>
            <w:proofErr w:type="spellEnd"/>
            <w:r w:rsidRPr="007659E7">
              <w:rPr>
                <w:rFonts w:eastAsia="Malgun Gothic" w:cs="Arial"/>
                <w:szCs w:val="18"/>
                <w:lang w:eastAsia="ko-KR"/>
              </w:rPr>
              <w:t xml:space="preserve"> processes are supported. </w:t>
            </w:r>
          </w:p>
          <w:p w14:paraId="7C2DBD31" w14:textId="74B552BF" w:rsidR="00DA40F7" w:rsidRPr="007659E7" w:rsidRDefault="00DA40F7" w:rsidP="003955C4">
            <w:pPr>
              <w:pStyle w:val="TAL"/>
              <w:keepNext w:val="0"/>
              <w:keepLines w:val="0"/>
              <w:rPr>
                <w:rFonts w:eastAsia="Malgun Gothic" w:cs="Arial"/>
                <w:szCs w:val="18"/>
                <w:lang w:eastAsia="ko-KR"/>
              </w:rPr>
            </w:pPr>
            <w:r w:rsidRPr="007659E7">
              <w:rPr>
                <w:rFonts w:eastAsia="Malgun Gothic" w:cs="Arial"/>
                <w:szCs w:val="18"/>
                <w:lang w:eastAsia="ko-KR"/>
              </w:rPr>
              <w:t>2) UE can perform scheme 2 sensing and resource allocation operations</w:t>
            </w:r>
            <w:r>
              <w:rPr>
                <w:rFonts w:eastAsia="Malgun Gothic" w:cs="Arial"/>
                <w:szCs w:val="18"/>
                <w:lang w:eastAsia="ko-KR"/>
              </w:rPr>
              <w:t xml:space="preserve"> in dedicated resource pool</w:t>
            </w:r>
            <w:r w:rsidRPr="007659E7">
              <w:rPr>
                <w:rFonts w:eastAsia="Malgun Gothic" w:cs="Arial"/>
                <w:szCs w:val="18"/>
                <w:lang w:eastAsia="ko-KR"/>
              </w:rPr>
              <w:t>.</w:t>
            </w:r>
          </w:p>
          <w:p w14:paraId="01C00AD3" w14:textId="530E4619" w:rsidR="00DA40F7" w:rsidRPr="007659E7" w:rsidRDefault="00DA40F7" w:rsidP="003955C4">
            <w:pPr>
              <w:pStyle w:val="TAL"/>
              <w:keepNext w:val="0"/>
              <w:keepLines w:val="0"/>
              <w:rPr>
                <w:rFonts w:eastAsia="Malgun Gothic" w:cs="Arial"/>
                <w:szCs w:val="18"/>
                <w:lang w:eastAsia="ko-KR"/>
              </w:rPr>
            </w:pPr>
            <w:r w:rsidRPr="007659E7">
              <w:rPr>
                <w:rFonts w:eastAsia="Malgun Gothic" w:cs="Arial"/>
                <w:szCs w:val="18"/>
                <w:lang w:eastAsia="ko-KR"/>
              </w:rPr>
              <w:t>3) UE can perform random resource selection</w:t>
            </w:r>
            <w:r>
              <w:rPr>
                <w:rFonts w:eastAsia="Malgun Gothic" w:cs="Arial"/>
                <w:szCs w:val="18"/>
                <w:lang w:eastAsia="ko-KR"/>
              </w:rPr>
              <w:t xml:space="preserve"> in dedicated resource pool</w:t>
            </w:r>
            <w:r w:rsidRPr="007659E7">
              <w:rPr>
                <w:rFonts w:eastAsia="Malgun Gothic" w:cs="Arial"/>
                <w:szCs w:val="18"/>
                <w:lang w:eastAsia="ko-KR"/>
              </w:rPr>
              <w:t>.</w:t>
            </w:r>
          </w:p>
          <w:p w14:paraId="3F6BE43E" w14:textId="77777777" w:rsidR="00DA40F7" w:rsidRPr="004A28F9" w:rsidRDefault="00DA40F7" w:rsidP="003955C4">
            <w:pPr>
              <w:pStyle w:val="TAL"/>
              <w:keepNext w:val="0"/>
              <w:keepLines w:val="0"/>
              <w:rPr>
                <w:rFonts w:cs="Arial"/>
                <w:szCs w:val="18"/>
              </w:rPr>
            </w:pPr>
            <w:r>
              <w:rPr>
                <w:rFonts w:eastAsia="Malgun Gothic" w:cs="Arial"/>
                <w:szCs w:val="18"/>
                <w:lang w:eastAsia="ko-KR"/>
              </w:rPr>
              <w:t>4</w:t>
            </w:r>
            <w:r w:rsidRPr="001344E3">
              <w:rPr>
                <w:rFonts w:eastAsia="Malgun Gothic" w:cs="Arial"/>
                <w:szCs w:val="18"/>
                <w:lang w:eastAsia="ko-KR"/>
              </w:rPr>
              <w:t>) UE can transmit</w:t>
            </w:r>
            <w:r>
              <w:rPr>
                <w:rFonts w:eastAsia="Malgun Gothic" w:cs="Arial"/>
                <w:szCs w:val="18"/>
                <w:lang w:eastAsia="ko-KR"/>
              </w:rPr>
              <w:t xml:space="preserve"> SL PRS</w:t>
            </w:r>
            <w:r w:rsidRPr="001344E3">
              <w:rPr>
                <w:rFonts w:eastAsia="Malgun Gothic" w:cs="Arial"/>
                <w:szCs w:val="18"/>
                <w:lang w:eastAsia="ko-KR"/>
              </w:rPr>
              <w:t xml:space="preserve"> using 30 kHz and normal CP subcarrier spacing in FR1, 120 kHz subcarrier spacing with normal CP FR2</w:t>
            </w:r>
          </w:p>
          <w:p w14:paraId="12992A77" w14:textId="29200315" w:rsidR="0088400B" w:rsidRPr="001344E3" w:rsidRDefault="00DA40F7" w:rsidP="003955C4">
            <w:pPr>
              <w:pStyle w:val="TAL"/>
              <w:keepNext w:val="0"/>
              <w:keepLines w:val="0"/>
              <w:rPr>
                <w:rFonts w:cs="Arial"/>
                <w:szCs w:val="18"/>
              </w:rPr>
            </w:pPr>
            <w:r>
              <w:rPr>
                <w:rFonts w:cs="Arial"/>
                <w:szCs w:val="18"/>
              </w:rPr>
              <w:t>5</w:t>
            </w:r>
            <w:r w:rsidRPr="001344E3">
              <w:rPr>
                <w:rFonts w:cs="Arial"/>
                <w:szCs w:val="18"/>
              </w:rPr>
              <w:t>) Support downlink pathloss based open loop power control</w:t>
            </w:r>
          </w:p>
        </w:tc>
        <w:tc>
          <w:tcPr>
            <w:tcW w:w="1257" w:type="dxa"/>
          </w:tcPr>
          <w:p w14:paraId="18FECC82" w14:textId="788F9DE2" w:rsidR="0088400B" w:rsidRPr="001344E3" w:rsidRDefault="00605BC0" w:rsidP="003955C4">
            <w:pPr>
              <w:pStyle w:val="TAL"/>
              <w:keepNext w:val="0"/>
              <w:keepLines w:val="0"/>
              <w:rPr>
                <w:rFonts w:eastAsia="Malgun Gothic" w:cs="Arial"/>
                <w:szCs w:val="18"/>
                <w:lang w:eastAsia="ko-KR"/>
              </w:rPr>
            </w:pPr>
            <w:r>
              <w:rPr>
                <w:rFonts w:cs="Arial"/>
                <w:szCs w:val="18"/>
              </w:rPr>
              <w:t>15-1,</w:t>
            </w:r>
            <w:r w:rsidR="00CE6ECC">
              <w:rPr>
                <w:rFonts w:cs="Arial"/>
                <w:szCs w:val="18"/>
              </w:rPr>
              <w:t xml:space="preserve"> 15-4,</w:t>
            </w:r>
            <w:r>
              <w:rPr>
                <w:rFonts w:cs="Arial"/>
                <w:szCs w:val="18"/>
              </w:rPr>
              <w:t xml:space="preserve"> Y</w:t>
            </w:r>
            <w:r w:rsidR="0088400B" w:rsidRPr="001344E3">
              <w:rPr>
                <w:rFonts w:cs="Arial"/>
                <w:szCs w:val="18"/>
              </w:rPr>
              <w:t>-</w:t>
            </w:r>
            <w:r>
              <w:rPr>
                <w:rFonts w:cs="Arial"/>
                <w:szCs w:val="18"/>
              </w:rPr>
              <w:t>2</w:t>
            </w:r>
          </w:p>
        </w:tc>
        <w:tc>
          <w:tcPr>
            <w:tcW w:w="1416" w:type="dxa"/>
          </w:tcPr>
          <w:p w14:paraId="4CDA47E8" w14:textId="06D6B0E8" w:rsidR="0088400B" w:rsidRPr="001344E3" w:rsidRDefault="00FD3ABC" w:rsidP="003955C4">
            <w:pPr>
              <w:pStyle w:val="TAL"/>
              <w:keepNext w:val="0"/>
              <w:keepLines w:val="0"/>
              <w:rPr>
                <w:rFonts w:cs="Arial"/>
                <w:szCs w:val="18"/>
                <w:lang w:eastAsia="zh-CN"/>
              </w:rPr>
            </w:pPr>
            <w:r>
              <w:rPr>
                <w:rFonts w:cs="Arial" w:hint="eastAsia"/>
                <w:szCs w:val="18"/>
                <w:lang w:eastAsia="zh-CN"/>
              </w:rPr>
              <w:t>N</w:t>
            </w:r>
            <w:r>
              <w:rPr>
                <w:rFonts w:cs="Arial"/>
                <w:szCs w:val="18"/>
                <w:lang w:eastAsia="zh-CN"/>
              </w:rPr>
              <w:t>A</w:t>
            </w:r>
          </w:p>
        </w:tc>
        <w:tc>
          <w:tcPr>
            <w:tcW w:w="1984" w:type="dxa"/>
          </w:tcPr>
          <w:p w14:paraId="210749D0" w14:textId="6244F263" w:rsidR="0088400B" w:rsidRPr="001344E3" w:rsidRDefault="00FD3ABC"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367FDC93" w14:textId="08BC9096" w:rsidR="0088400B" w:rsidRPr="001344E3" w:rsidRDefault="001D7FC0" w:rsidP="003955C4">
            <w:pPr>
              <w:pStyle w:val="TAL"/>
              <w:keepNext w:val="0"/>
              <w:keepLines w:val="0"/>
              <w:rPr>
                <w:rFonts w:cs="Arial"/>
                <w:szCs w:val="18"/>
                <w:lang w:eastAsia="zh-CN"/>
              </w:rPr>
            </w:pPr>
            <w:r>
              <w:rPr>
                <w:rFonts w:cs="Arial"/>
                <w:szCs w:val="18"/>
                <w:lang w:eastAsia="zh-CN"/>
              </w:rPr>
              <w:t>Per band</w:t>
            </w:r>
          </w:p>
        </w:tc>
        <w:tc>
          <w:tcPr>
            <w:tcW w:w="1984" w:type="dxa"/>
          </w:tcPr>
          <w:p w14:paraId="607F97B8" w14:textId="58C82EF9" w:rsidR="0088400B" w:rsidRPr="001344E3" w:rsidRDefault="00FD3ABC" w:rsidP="003955C4">
            <w:pPr>
              <w:pStyle w:val="TAL"/>
              <w:keepNext w:val="0"/>
              <w:keepLines w:val="0"/>
              <w:rPr>
                <w:rFonts w:cs="Arial"/>
                <w:szCs w:val="18"/>
              </w:rPr>
            </w:pPr>
            <w:r w:rsidRPr="00FD3ABC">
              <w:rPr>
                <w:rFonts w:cs="Arial"/>
                <w:szCs w:val="18"/>
                <w:highlight w:val="yellow"/>
              </w:rPr>
              <w:t>[</w:t>
            </w:r>
            <w:r w:rsidR="0088400B" w:rsidRPr="00FD3ABC">
              <w:rPr>
                <w:rFonts w:cs="Arial"/>
                <w:szCs w:val="18"/>
                <w:highlight w:val="yellow"/>
              </w:rPr>
              <w:t xml:space="preserve">This is the basic FG for NR </w:t>
            </w:r>
            <w:proofErr w:type="spellStart"/>
            <w:r w:rsidR="0088400B" w:rsidRPr="00FD3ABC">
              <w:rPr>
                <w:rFonts w:cs="Arial"/>
                <w:szCs w:val="18"/>
                <w:highlight w:val="yellow"/>
              </w:rPr>
              <w:t>sidelink</w:t>
            </w:r>
            <w:proofErr w:type="spellEnd"/>
            <w:r w:rsidR="0088400B" w:rsidRPr="00FD3ABC">
              <w:rPr>
                <w:rFonts w:cs="Arial"/>
                <w:szCs w:val="18"/>
                <w:highlight w:val="yellow"/>
              </w:rPr>
              <w:t xml:space="preserve"> positioning</w:t>
            </w:r>
            <w:r w:rsidRPr="00FD3ABC">
              <w:rPr>
                <w:rFonts w:cs="Arial"/>
                <w:szCs w:val="18"/>
                <w:highlight w:val="yellow"/>
              </w:rPr>
              <w:t>]</w:t>
            </w:r>
          </w:p>
        </w:tc>
      </w:tr>
      <w:tr w:rsidR="00BD1D3A" w:rsidRPr="001344E3" w14:paraId="25D27BF8" w14:textId="77777777" w:rsidTr="00CE1843">
        <w:tc>
          <w:tcPr>
            <w:tcW w:w="1477" w:type="dxa"/>
          </w:tcPr>
          <w:p w14:paraId="037D9836" w14:textId="77777777" w:rsidR="00BD1D3A" w:rsidRPr="001344E3" w:rsidRDefault="00BD1D3A" w:rsidP="003955C4">
            <w:pPr>
              <w:pStyle w:val="TAL"/>
              <w:keepNext w:val="0"/>
              <w:keepLines w:val="0"/>
              <w:rPr>
                <w:rFonts w:cs="Arial"/>
                <w:szCs w:val="18"/>
              </w:rPr>
            </w:pPr>
          </w:p>
        </w:tc>
        <w:tc>
          <w:tcPr>
            <w:tcW w:w="687" w:type="dxa"/>
          </w:tcPr>
          <w:p w14:paraId="04450F29" w14:textId="3E7CE530" w:rsidR="00BD1D3A" w:rsidRDefault="00BD1D3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-7</w:t>
            </w:r>
          </w:p>
        </w:tc>
        <w:tc>
          <w:tcPr>
            <w:tcW w:w="1497" w:type="dxa"/>
          </w:tcPr>
          <w:p w14:paraId="68634C91" w14:textId="2B3C2E20" w:rsidR="00BD1D3A" w:rsidRDefault="00BD1D3A" w:rsidP="003955C4">
            <w:pPr>
              <w:pStyle w:val="TAL"/>
              <w:keepNext w:val="0"/>
              <w:keepLines w:val="0"/>
              <w:rPr>
                <w:rFonts w:cs="Arial"/>
                <w:szCs w:val="18"/>
              </w:rPr>
            </w:pPr>
            <w:r>
              <w:t>S</w:t>
            </w:r>
            <w:r w:rsidRPr="001344E3">
              <w:t xml:space="preserve">L PRS Measurement Report for </w:t>
            </w:r>
            <w:r>
              <w:t>S</w:t>
            </w:r>
            <w:r w:rsidRPr="001344E3">
              <w:t>L-TDOA</w:t>
            </w:r>
          </w:p>
        </w:tc>
        <w:tc>
          <w:tcPr>
            <w:tcW w:w="2737" w:type="dxa"/>
          </w:tcPr>
          <w:p w14:paraId="70E61E4F" w14:textId="2CA91DAB" w:rsidR="00BD1D3A" w:rsidRPr="001344E3" w:rsidRDefault="00BD1D3A" w:rsidP="003955C4">
            <w:pPr>
              <w:pStyle w:val="TAL"/>
              <w:keepNext w:val="0"/>
              <w:keepLines w:val="0"/>
              <w:rPr>
                <w:rFonts w:eastAsia="MS Mincho"/>
              </w:rPr>
            </w:pPr>
            <w:r w:rsidRPr="001344E3">
              <w:rPr>
                <w:rFonts w:eastAsia="MS Mincho"/>
              </w:rPr>
              <w:t xml:space="preserve">1. </w:t>
            </w:r>
            <w:r w:rsidR="0048387A">
              <w:rPr>
                <w:rFonts w:eastAsia="MS Mincho"/>
              </w:rPr>
              <w:t>S</w:t>
            </w:r>
            <w:r w:rsidRPr="001344E3">
              <w:rPr>
                <w:rFonts w:eastAsia="MS Mincho"/>
              </w:rPr>
              <w:t xml:space="preserve">L RSTD measurements </w:t>
            </w:r>
            <w:r w:rsidR="008B7ED9">
              <w:rPr>
                <w:rFonts w:eastAsia="MS Mincho"/>
              </w:rPr>
              <w:t xml:space="preserve">and reports </w:t>
            </w:r>
            <w:r w:rsidRPr="001344E3">
              <w:rPr>
                <w:rFonts w:eastAsia="MS Mincho"/>
              </w:rPr>
              <w:t xml:space="preserve">per pair of </w:t>
            </w:r>
            <w:r w:rsidR="0048387A">
              <w:rPr>
                <w:rFonts w:eastAsia="MS Mincho"/>
              </w:rPr>
              <w:t>anchor UE</w:t>
            </w:r>
            <w:r w:rsidRPr="001344E3">
              <w:rPr>
                <w:rFonts w:eastAsia="MS Mincho"/>
              </w:rPr>
              <w:t xml:space="preserve">s. Values = </w:t>
            </w:r>
            <w:r w:rsidR="002223C1" w:rsidRPr="002223C1">
              <w:rPr>
                <w:rFonts w:eastAsia="MS Mincho"/>
                <w:highlight w:val="yellow"/>
              </w:rPr>
              <w:t>[</w:t>
            </w:r>
            <w:r w:rsidRPr="002223C1">
              <w:rPr>
                <w:rFonts w:eastAsia="MS Mincho"/>
                <w:highlight w:val="yellow"/>
              </w:rPr>
              <w:t>{1, 2, 3, 4}</w:t>
            </w:r>
            <w:r w:rsidR="002223C1" w:rsidRPr="002223C1">
              <w:rPr>
                <w:rFonts w:eastAsia="MS Mincho"/>
                <w:highlight w:val="yellow"/>
              </w:rPr>
              <w:t>]</w:t>
            </w:r>
          </w:p>
          <w:p w14:paraId="4725B868" w14:textId="77777777" w:rsidR="00BD1D3A" w:rsidRPr="001344E3" w:rsidRDefault="00BD1D3A" w:rsidP="003955C4">
            <w:pPr>
              <w:pStyle w:val="TAL"/>
              <w:keepNext w:val="0"/>
              <w:keepLines w:val="0"/>
              <w:rPr>
                <w:rFonts w:eastAsia="MS Mincho"/>
              </w:rPr>
            </w:pPr>
          </w:p>
          <w:p w14:paraId="447D4B1D" w14:textId="2C662B84" w:rsidR="00BD1D3A" w:rsidRPr="001344E3" w:rsidRDefault="00BD1D3A" w:rsidP="003955C4">
            <w:pPr>
              <w:pStyle w:val="TAL"/>
              <w:keepNext w:val="0"/>
              <w:keepLines w:val="0"/>
              <w:rPr>
                <w:rFonts w:cs="Arial"/>
                <w:szCs w:val="18"/>
              </w:rPr>
            </w:pPr>
            <w:r w:rsidRPr="001344E3">
              <w:rPr>
                <w:rFonts w:eastAsia="MS Mincho"/>
              </w:rPr>
              <w:t xml:space="preserve">2. Support </w:t>
            </w:r>
            <w:r w:rsidR="0048387A">
              <w:rPr>
                <w:rFonts w:eastAsia="MS Mincho"/>
              </w:rPr>
              <w:t>S</w:t>
            </w:r>
            <w:r w:rsidRPr="001344E3">
              <w:rPr>
                <w:rFonts w:eastAsia="MS Mincho"/>
              </w:rPr>
              <w:t>L PRS-RSRP measurements</w:t>
            </w:r>
            <w:r w:rsidR="008B7ED9">
              <w:rPr>
                <w:rFonts w:eastAsia="MS Mincho"/>
              </w:rPr>
              <w:t xml:space="preserve"> and report</w:t>
            </w:r>
            <w:r w:rsidRPr="001344E3">
              <w:rPr>
                <w:rFonts w:eastAsia="MS Mincho"/>
              </w:rPr>
              <w:t>. Values = {0, 1}</w:t>
            </w:r>
          </w:p>
        </w:tc>
        <w:tc>
          <w:tcPr>
            <w:tcW w:w="1257" w:type="dxa"/>
          </w:tcPr>
          <w:p w14:paraId="15B77BB8" w14:textId="0DFE98CD" w:rsidR="00BD1D3A" w:rsidRPr="001344E3" w:rsidRDefault="007558F6" w:rsidP="003955C4">
            <w:pPr>
              <w:pStyle w:val="TAL"/>
              <w:keepNext w:val="0"/>
              <w:keepLines w:val="0"/>
              <w:rPr>
                <w:rFonts w:cs="Arial"/>
                <w:szCs w:val="18"/>
              </w:rPr>
            </w:pPr>
            <w:r>
              <w:rPr>
                <w:rFonts w:cs="Arial"/>
                <w:szCs w:val="18"/>
                <w:lang w:eastAsia="zh-CN"/>
              </w:rPr>
              <w:t>At least one of Y-1 and Y-2</w:t>
            </w:r>
          </w:p>
        </w:tc>
        <w:tc>
          <w:tcPr>
            <w:tcW w:w="1416" w:type="dxa"/>
          </w:tcPr>
          <w:p w14:paraId="3B11EFB3" w14:textId="0B260AE3" w:rsidR="00BD1D3A" w:rsidRDefault="007558F6"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3A258629" w14:textId="1DF00C37" w:rsidR="00BD1D3A" w:rsidRDefault="007558F6"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4C98AE75" w14:textId="25DA0CFD" w:rsidR="00BD1D3A" w:rsidRDefault="007558F6" w:rsidP="003955C4">
            <w:pPr>
              <w:pStyle w:val="TAL"/>
              <w:keepNext w:val="0"/>
              <w:keepLines w:val="0"/>
              <w:rPr>
                <w:rFonts w:cs="Arial"/>
                <w:szCs w:val="18"/>
                <w:lang w:eastAsia="zh-CN"/>
              </w:rPr>
            </w:pPr>
            <w:r>
              <w:rPr>
                <w:rFonts w:cs="Arial" w:hint="eastAsia"/>
                <w:szCs w:val="18"/>
                <w:lang w:eastAsia="zh-CN"/>
              </w:rPr>
              <w:t>P</w:t>
            </w:r>
            <w:r>
              <w:rPr>
                <w:rFonts w:cs="Arial"/>
                <w:szCs w:val="18"/>
                <w:lang w:eastAsia="zh-CN"/>
              </w:rPr>
              <w:t>er band</w:t>
            </w:r>
          </w:p>
        </w:tc>
        <w:tc>
          <w:tcPr>
            <w:tcW w:w="1984" w:type="dxa"/>
          </w:tcPr>
          <w:p w14:paraId="186996FF" w14:textId="0F750F21" w:rsidR="00BD1D3A" w:rsidRPr="007558F6" w:rsidRDefault="007558F6" w:rsidP="003955C4">
            <w:pPr>
              <w:pStyle w:val="TAL"/>
              <w:keepNext w:val="0"/>
              <w:keepLines w:val="0"/>
              <w:rPr>
                <w:rFonts w:cs="Arial"/>
                <w:szCs w:val="18"/>
                <w:lang w:eastAsia="zh-CN"/>
              </w:rPr>
            </w:pPr>
            <w:r w:rsidRPr="007558F6">
              <w:rPr>
                <w:rFonts w:cs="Arial"/>
                <w:szCs w:val="18"/>
                <w:lang w:eastAsia="zh-CN"/>
              </w:rPr>
              <w:t>Optional with capability </w:t>
            </w:r>
            <w:proofErr w:type="spellStart"/>
            <w:r w:rsidRPr="007558F6">
              <w:rPr>
                <w:rFonts w:cs="Arial"/>
                <w:szCs w:val="18"/>
                <w:lang w:eastAsia="zh-CN"/>
              </w:rPr>
              <w:t>signaling</w:t>
            </w:r>
            <w:proofErr w:type="spellEnd"/>
          </w:p>
        </w:tc>
      </w:tr>
      <w:tr w:rsidR="00864AA8" w:rsidRPr="001344E3" w14:paraId="6C7CB55C" w14:textId="77777777" w:rsidTr="00CE1843">
        <w:tc>
          <w:tcPr>
            <w:tcW w:w="1477" w:type="dxa"/>
          </w:tcPr>
          <w:p w14:paraId="2E01B2A8" w14:textId="77777777" w:rsidR="00864AA8" w:rsidRPr="001344E3" w:rsidRDefault="00864AA8" w:rsidP="003955C4">
            <w:pPr>
              <w:pStyle w:val="TAL"/>
              <w:keepNext w:val="0"/>
              <w:keepLines w:val="0"/>
              <w:rPr>
                <w:rFonts w:cs="Arial"/>
                <w:szCs w:val="18"/>
              </w:rPr>
            </w:pPr>
          </w:p>
        </w:tc>
        <w:tc>
          <w:tcPr>
            <w:tcW w:w="687" w:type="dxa"/>
          </w:tcPr>
          <w:p w14:paraId="122FA290" w14:textId="7DA63213" w:rsidR="00864AA8" w:rsidRDefault="00864AA8"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-8</w:t>
            </w:r>
          </w:p>
        </w:tc>
        <w:tc>
          <w:tcPr>
            <w:tcW w:w="1497" w:type="dxa"/>
          </w:tcPr>
          <w:p w14:paraId="487C2562" w14:textId="1EF4AC9D" w:rsidR="00864AA8" w:rsidRDefault="00864AA8" w:rsidP="003955C4">
            <w:pPr>
              <w:pStyle w:val="TAL"/>
              <w:keepNext w:val="0"/>
              <w:keepLines w:val="0"/>
              <w:rPr>
                <w:rFonts w:cs="Arial"/>
                <w:szCs w:val="18"/>
              </w:rPr>
            </w:pPr>
            <w:r>
              <w:t>S</w:t>
            </w:r>
            <w:r w:rsidRPr="001344E3">
              <w:t xml:space="preserve">L PRS Measurement Report for </w:t>
            </w:r>
            <w:r w:rsidR="0048387A">
              <w:rPr>
                <w:rFonts w:hint="eastAsia"/>
                <w:lang w:eastAsia="zh-CN"/>
              </w:rPr>
              <w:t>RTT</w:t>
            </w:r>
            <w:r w:rsidR="0048387A">
              <w:t>-type SL positioning</w:t>
            </w:r>
          </w:p>
        </w:tc>
        <w:tc>
          <w:tcPr>
            <w:tcW w:w="2737" w:type="dxa"/>
          </w:tcPr>
          <w:p w14:paraId="3D0307CF" w14:textId="2C18C87C" w:rsidR="00864AA8" w:rsidRPr="001344E3" w:rsidRDefault="00864AA8" w:rsidP="003955C4">
            <w:pPr>
              <w:pStyle w:val="TAL"/>
              <w:keepNext w:val="0"/>
              <w:keepLines w:val="0"/>
              <w:rPr>
                <w:rFonts w:eastAsia="MS Mincho"/>
              </w:rPr>
            </w:pPr>
            <w:r w:rsidRPr="001344E3">
              <w:rPr>
                <w:rFonts w:eastAsia="MS Mincho"/>
              </w:rPr>
              <w:t xml:space="preserve">1. </w:t>
            </w:r>
            <w:r w:rsidR="00287064">
              <w:rPr>
                <w:rFonts w:eastAsia="MS Mincho"/>
              </w:rPr>
              <w:t>Support Rx-Tx time difference measurement</w:t>
            </w:r>
            <w:r w:rsidR="008B7ED9">
              <w:rPr>
                <w:rFonts w:eastAsia="MS Mincho"/>
              </w:rPr>
              <w:t xml:space="preserve"> and report</w:t>
            </w:r>
            <w:r w:rsidR="00287064">
              <w:rPr>
                <w:rFonts w:eastAsia="MS Mincho"/>
              </w:rPr>
              <w:t>.</w:t>
            </w:r>
          </w:p>
          <w:p w14:paraId="5DB30DD8" w14:textId="2CD44C47" w:rsidR="00864AA8" w:rsidRPr="001344E3" w:rsidRDefault="00864AA8" w:rsidP="003955C4">
            <w:pPr>
              <w:pStyle w:val="TAL"/>
              <w:keepNext w:val="0"/>
              <w:keepLines w:val="0"/>
              <w:rPr>
                <w:rFonts w:cs="Arial"/>
                <w:szCs w:val="18"/>
              </w:rPr>
            </w:pPr>
            <w:r w:rsidRPr="001344E3">
              <w:rPr>
                <w:rFonts w:eastAsia="MS Mincho"/>
              </w:rPr>
              <w:t xml:space="preserve">2. Support </w:t>
            </w:r>
            <w:r w:rsidR="0020729B">
              <w:rPr>
                <w:rFonts w:eastAsia="MS Mincho"/>
              </w:rPr>
              <w:t>SL</w:t>
            </w:r>
            <w:r w:rsidRPr="001344E3">
              <w:rPr>
                <w:rFonts w:eastAsia="MS Mincho"/>
              </w:rPr>
              <w:t xml:space="preserve"> PRS-RSRP measurements</w:t>
            </w:r>
            <w:r w:rsidR="008B7ED9">
              <w:rPr>
                <w:rFonts w:eastAsia="MS Mincho"/>
              </w:rPr>
              <w:t xml:space="preserve"> and report</w:t>
            </w:r>
            <w:r w:rsidRPr="001344E3">
              <w:rPr>
                <w:rFonts w:eastAsia="MS Mincho"/>
              </w:rPr>
              <w:t>. Values = {0, 1}</w:t>
            </w:r>
          </w:p>
        </w:tc>
        <w:tc>
          <w:tcPr>
            <w:tcW w:w="1257" w:type="dxa"/>
          </w:tcPr>
          <w:p w14:paraId="3927113A" w14:textId="43FF1B52" w:rsidR="00864AA8" w:rsidRPr="001344E3" w:rsidRDefault="007558F6" w:rsidP="003955C4">
            <w:pPr>
              <w:pStyle w:val="TAL"/>
              <w:keepNext w:val="0"/>
              <w:keepLines w:val="0"/>
              <w:rPr>
                <w:rFonts w:cs="Arial"/>
                <w:szCs w:val="18"/>
                <w:lang w:eastAsia="zh-CN"/>
              </w:rPr>
            </w:pPr>
            <w:r>
              <w:rPr>
                <w:rFonts w:cs="Arial"/>
                <w:szCs w:val="18"/>
                <w:lang w:eastAsia="zh-CN"/>
              </w:rPr>
              <w:t>At least one of Y-1 and Y-2</w:t>
            </w:r>
          </w:p>
        </w:tc>
        <w:tc>
          <w:tcPr>
            <w:tcW w:w="1416" w:type="dxa"/>
          </w:tcPr>
          <w:p w14:paraId="2ACCBE48" w14:textId="79E6F404" w:rsidR="00864AA8" w:rsidRDefault="007558F6"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0BAC8C54" w14:textId="5E719284" w:rsidR="00864AA8" w:rsidRDefault="007558F6"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75902085" w14:textId="796B2886" w:rsidR="00864AA8" w:rsidRDefault="007558F6" w:rsidP="003955C4">
            <w:pPr>
              <w:pStyle w:val="TAL"/>
              <w:keepNext w:val="0"/>
              <w:keepLines w:val="0"/>
              <w:rPr>
                <w:rFonts w:cs="Arial"/>
                <w:szCs w:val="18"/>
                <w:lang w:eastAsia="zh-CN"/>
              </w:rPr>
            </w:pPr>
            <w:r>
              <w:rPr>
                <w:rFonts w:cs="Arial"/>
                <w:szCs w:val="18"/>
                <w:lang w:eastAsia="zh-CN"/>
              </w:rPr>
              <w:t>Per band</w:t>
            </w:r>
          </w:p>
        </w:tc>
        <w:tc>
          <w:tcPr>
            <w:tcW w:w="1984" w:type="dxa"/>
          </w:tcPr>
          <w:p w14:paraId="353C7C63" w14:textId="5A00A232" w:rsidR="00864AA8" w:rsidRPr="007558F6" w:rsidRDefault="007558F6" w:rsidP="003955C4">
            <w:pPr>
              <w:pStyle w:val="TAL"/>
              <w:keepNext w:val="0"/>
              <w:keepLines w:val="0"/>
              <w:rPr>
                <w:rFonts w:cs="Arial"/>
                <w:szCs w:val="18"/>
                <w:lang w:eastAsia="zh-CN"/>
              </w:rPr>
            </w:pPr>
            <w:r w:rsidRPr="007558F6">
              <w:rPr>
                <w:rFonts w:cs="Arial"/>
                <w:szCs w:val="18"/>
                <w:lang w:eastAsia="zh-CN"/>
              </w:rPr>
              <w:t>Optional with capability </w:t>
            </w:r>
            <w:proofErr w:type="spellStart"/>
            <w:r w:rsidRPr="007558F6">
              <w:rPr>
                <w:rFonts w:cs="Arial"/>
                <w:szCs w:val="18"/>
                <w:lang w:eastAsia="zh-CN"/>
              </w:rPr>
              <w:t>signaling</w:t>
            </w:r>
            <w:proofErr w:type="spellEnd"/>
          </w:p>
        </w:tc>
      </w:tr>
      <w:tr w:rsidR="00FA4A4A" w:rsidRPr="001344E3" w14:paraId="6C39FB06" w14:textId="77777777" w:rsidTr="00CE1843">
        <w:tc>
          <w:tcPr>
            <w:tcW w:w="1477" w:type="dxa"/>
          </w:tcPr>
          <w:p w14:paraId="37C1DF56" w14:textId="77777777" w:rsidR="00FA4A4A" w:rsidRPr="001344E3" w:rsidRDefault="00FA4A4A" w:rsidP="003955C4">
            <w:pPr>
              <w:pStyle w:val="TAL"/>
              <w:keepNext w:val="0"/>
              <w:keepLines w:val="0"/>
              <w:rPr>
                <w:rFonts w:cs="Arial"/>
                <w:szCs w:val="18"/>
              </w:rPr>
            </w:pPr>
          </w:p>
        </w:tc>
        <w:tc>
          <w:tcPr>
            <w:tcW w:w="687" w:type="dxa"/>
          </w:tcPr>
          <w:p w14:paraId="23A1C04F" w14:textId="4655337A" w:rsidR="00FA4A4A" w:rsidRDefault="00FA4A4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-9</w:t>
            </w:r>
          </w:p>
        </w:tc>
        <w:tc>
          <w:tcPr>
            <w:tcW w:w="1497" w:type="dxa"/>
          </w:tcPr>
          <w:p w14:paraId="0F5B56EB" w14:textId="4EC51656" w:rsidR="00FA4A4A" w:rsidRDefault="00FA4A4A" w:rsidP="003955C4">
            <w:pPr>
              <w:pStyle w:val="TAL"/>
              <w:keepNext w:val="0"/>
              <w:keepLines w:val="0"/>
            </w:pPr>
            <w:r>
              <w:t>S</w:t>
            </w:r>
            <w:r w:rsidRPr="001344E3">
              <w:t xml:space="preserve">L PRS Measurement Report for </w:t>
            </w:r>
            <w:proofErr w:type="spellStart"/>
            <w:r>
              <w:rPr>
                <w:lang w:eastAsia="zh-CN"/>
              </w:rPr>
              <w:t>AoA</w:t>
            </w:r>
            <w:proofErr w:type="spellEnd"/>
          </w:p>
        </w:tc>
        <w:tc>
          <w:tcPr>
            <w:tcW w:w="2737" w:type="dxa"/>
          </w:tcPr>
          <w:p w14:paraId="3E221C09" w14:textId="396BABD2" w:rsidR="00FA4A4A" w:rsidRPr="00FA4A4A" w:rsidRDefault="00FA4A4A" w:rsidP="003955C4">
            <w:pPr>
              <w:pStyle w:val="TAL"/>
              <w:keepNext w:val="0"/>
              <w:keepLines w:val="0"/>
              <w:rPr>
                <w:rFonts w:eastAsia="MS Mincho"/>
              </w:rPr>
            </w:pPr>
            <w:r w:rsidRPr="001344E3">
              <w:rPr>
                <w:rFonts w:eastAsia="MS Mincho"/>
              </w:rPr>
              <w:t xml:space="preserve">1. </w:t>
            </w:r>
            <w:r>
              <w:rPr>
                <w:rFonts w:eastAsia="MS Mincho"/>
              </w:rPr>
              <w:t xml:space="preserve">Support </w:t>
            </w:r>
            <w:r w:rsidRPr="00FA4A4A">
              <w:rPr>
                <w:rFonts w:eastAsia="MS Mincho"/>
              </w:rPr>
              <w:t>SL-PRS based Azimuth of arrival (</w:t>
            </w:r>
            <w:proofErr w:type="spellStart"/>
            <w:r w:rsidRPr="00FA4A4A">
              <w:rPr>
                <w:rFonts w:eastAsia="MS Mincho"/>
              </w:rPr>
              <w:t>AoA</w:t>
            </w:r>
            <w:proofErr w:type="spellEnd"/>
            <w:r w:rsidRPr="00FA4A4A">
              <w:rPr>
                <w:rFonts w:eastAsia="MS Mincho"/>
              </w:rPr>
              <w:t>) and zenith of arrival (</w:t>
            </w:r>
            <w:proofErr w:type="spellStart"/>
            <w:r w:rsidRPr="00FA4A4A">
              <w:rPr>
                <w:rFonts w:eastAsia="MS Mincho"/>
              </w:rPr>
              <w:t>ZoA</w:t>
            </w:r>
            <w:proofErr w:type="spellEnd"/>
            <w:r w:rsidRPr="00FA4A4A">
              <w:rPr>
                <w:rFonts w:eastAsia="MS Mincho"/>
              </w:rPr>
              <w:t>) measurement</w:t>
            </w:r>
            <w:r>
              <w:rPr>
                <w:rFonts w:eastAsia="MS Mincho"/>
              </w:rPr>
              <w:t xml:space="preserve"> </w:t>
            </w:r>
            <w:r w:rsidR="008B7ED9">
              <w:rPr>
                <w:rFonts w:eastAsia="MS Mincho"/>
              </w:rPr>
              <w:t xml:space="preserve">and report </w:t>
            </w:r>
            <w:r w:rsidRPr="00FA4A4A">
              <w:rPr>
                <w:rFonts w:eastAsia="MS Mincho"/>
              </w:rPr>
              <w:t xml:space="preserve">with </w:t>
            </w:r>
            <w:r>
              <w:rPr>
                <w:rFonts w:eastAsia="MS Mincho"/>
              </w:rPr>
              <w:t>or</w:t>
            </w:r>
            <w:r w:rsidRPr="00FA4A4A">
              <w:rPr>
                <w:rFonts w:eastAsia="MS Mincho"/>
              </w:rPr>
              <w:t xml:space="preserve"> without translation of the LCS to GCS for</w:t>
            </w:r>
            <w:r>
              <w:rPr>
                <w:rFonts w:eastAsia="MS Mincho"/>
              </w:rPr>
              <w:t>.</w:t>
            </w:r>
          </w:p>
        </w:tc>
        <w:tc>
          <w:tcPr>
            <w:tcW w:w="1257" w:type="dxa"/>
          </w:tcPr>
          <w:p w14:paraId="3D9A549E" w14:textId="1D60AF91" w:rsidR="00FA4A4A" w:rsidRDefault="00FA4A4A" w:rsidP="003955C4">
            <w:pPr>
              <w:pStyle w:val="TAL"/>
              <w:keepNext w:val="0"/>
              <w:keepLines w:val="0"/>
              <w:rPr>
                <w:rFonts w:cs="Arial"/>
                <w:szCs w:val="18"/>
                <w:lang w:eastAsia="zh-CN"/>
              </w:rPr>
            </w:pPr>
            <w:r>
              <w:rPr>
                <w:rFonts w:cs="Arial"/>
                <w:szCs w:val="18"/>
                <w:lang w:eastAsia="zh-CN"/>
              </w:rPr>
              <w:t>At least one of Y-1 and Y-2</w:t>
            </w:r>
          </w:p>
        </w:tc>
        <w:tc>
          <w:tcPr>
            <w:tcW w:w="1416" w:type="dxa"/>
          </w:tcPr>
          <w:p w14:paraId="64AD18F3" w14:textId="6963BB46" w:rsidR="00FA4A4A" w:rsidRDefault="00FA4A4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5FA2FD2A" w14:textId="4BD95468" w:rsidR="00FA4A4A" w:rsidRDefault="00FA4A4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0AD71AC3" w14:textId="314258C5" w:rsidR="00FA4A4A" w:rsidRDefault="00FA4A4A" w:rsidP="003955C4">
            <w:pPr>
              <w:pStyle w:val="TAL"/>
              <w:keepNext w:val="0"/>
              <w:keepLines w:val="0"/>
              <w:rPr>
                <w:rFonts w:cs="Arial"/>
                <w:szCs w:val="18"/>
                <w:lang w:eastAsia="zh-CN"/>
              </w:rPr>
            </w:pPr>
            <w:r>
              <w:rPr>
                <w:rFonts w:cs="Arial"/>
                <w:szCs w:val="18"/>
                <w:lang w:eastAsia="zh-CN"/>
              </w:rPr>
              <w:t>Per band</w:t>
            </w:r>
          </w:p>
        </w:tc>
        <w:tc>
          <w:tcPr>
            <w:tcW w:w="1984" w:type="dxa"/>
          </w:tcPr>
          <w:p w14:paraId="792A70E5" w14:textId="64807903" w:rsidR="00FA4A4A" w:rsidRPr="007558F6" w:rsidRDefault="00FA4A4A" w:rsidP="003955C4">
            <w:pPr>
              <w:pStyle w:val="TAL"/>
              <w:keepNext w:val="0"/>
              <w:keepLines w:val="0"/>
              <w:rPr>
                <w:rFonts w:cs="Arial"/>
                <w:szCs w:val="18"/>
                <w:lang w:eastAsia="zh-CN"/>
              </w:rPr>
            </w:pPr>
            <w:r w:rsidRPr="007558F6">
              <w:rPr>
                <w:rFonts w:cs="Arial"/>
                <w:szCs w:val="18"/>
                <w:lang w:eastAsia="zh-CN"/>
              </w:rPr>
              <w:t>Optional with capability </w:t>
            </w:r>
            <w:proofErr w:type="spellStart"/>
            <w:r w:rsidRPr="007558F6">
              <w:rPr>
                <w:rFonts w:cs="Arial"/>
                <w:szCs w:val="18"/>
                <w:lang w:eastAsia="zh-CN"/>
              </w:rPr>
              <w:t>signaling</w:t>
            </w:r>
            <w:proofErr w:type="spellEnd"/>
          </w:p>
        </w:tc>
      </w:tr>
      <w:tr w:rsidR="00BD1D3A" w:rsidRPr="001344E3" w14:paraId="3DABB85C" w14:textId="77777777" w:rsidTr="00CE1843">
        <w:tc>
          <w:tcPr>
            <w:tcW w:w="1477" w:type="dxa"/>
          </w:tcPr>
          <w:p w14:paraId="01D4321C" w14:textId="77777777" w:rsidR="00BD1D3A" w:rsidRPr="001344E3" w:rsidRDefault="00BD1D3A" w:rsidP="003955C4">
            <w:pPr>
              <w:pStyle w:val="TAL"/>
              <w:keepNext w:val="0"/>
              <w:keepLines w:val="0"/>
              <w:rPr>
                <w:rFonts w:cs="Arial"/>
                <w:szCs w:val="18"/>
              </w:rPr>
            </w:pPr>
          </w:p>
        </w:tc>
        <w:tc>
          <w:tcPr>
            <w:tcW w:w="687" w:type="dxa"/>
          </w:tcPr>
          <w:p w14:paraId="449318F0" w14:textId="12BE643A" w:rsidR="00BD1D3A" w:rsidRPr="001344E3" w:rsidRDefault="00BD1D3A" w:rsidP="003955C4">
            <w:pPr>
              <w:pStyle w:val="TAL"/>
              <w:keepNext w:val="0"/>
              <w:keepLines w:val="0"/>
              <w:rPr>
                <w:rFonts w:eastAsia="Malgun Gothic" w:cs="Arial"/>
                <w:szCs w:val="18"/>
                <w:lang w:eastAsia="ko-KR"/>
              </w:rPr>
            </w:pPr>
            <w:r>
              <w:rPr>
                <w:rFonts w:cs="Arial"/>
                <w:szCs w:val="18"/>
              </w:rPr>
              <w:t>Y</w:t>
            </w:r>
            <w:r w:rsidRPr="001344E3">
              <w:rPr>
                <w:rFonts w:cs="Arial"/>
                <w:szCs w:val="18"/>
              </w:rPr>
              <w:t>-</w:t>
            </w:r>
            <w:r w:rsidR="00FA4A4A">
              <w:rPr>
                <w:rFonts w:cs="Arial"/>
                <w:szCs w:val="18"/>
              </w:rPr>
              <w:t>10</w:t>
            </w:r>
          </w:p>
        </w:tc>
        <w:tc>
          <w:tcPr>
            <w:tcW w:w="1497" w:type="dxa"/>
          </w:tcPr>
          <w:p w14:paraId="5A3094F1" w14:textId="2E265D6D" w:rsidR="00BD1D3A" w:rsidRPr="001344E3" w:rsidRDefault="00BD1D3A" w:rsidP="003955C4">
            <w:pPr>
              <w:pStyle w:val="TAL"/>
              <w:keepNext w:val="0"/>
              <w:keepLines w:val="0"/>
              <w:rPr>
                <w:rFonts w:cs="Arial"/>
                <w:strike/>
                <w:szCs w:val="18"/>
              </w:rPr>
            </w:pPr>
            <w:r>
              <w:rPr>
                <w:rFonts w:cs="Arial"/>
                <w:szCs w:val="18"/>
              </w:rPr>
              <w:t>C</w:t>
            </w:r>
            <w:r w:rsidRPr="001344E3">
              <w:rPr>
                <w:rFonts w:cs="Arial"/>
                <w:szCs w:val="18"/>
              </w:rPr>
              <w:t>ongestion control</w:t>
            </w:r>
            <w:r>
              <w:rPr>
                <w:rFonts w:cs="Arial"/>
                <w:szCs w:val="18"/>
              </w:rPr>
              <w:t xml:space="preserve"> for SL PRS in dedicated resource pool</w:t>
            </w:r>
          </w:p>
        </w:tc>
        <w:tc>
          <w:tcPr>
            <w:tcW w:w="2737" w:type="dxa"/>
          </w:tcPr>
          <w:p w14:paraId="14CEC5A8" w14:textId="5A8AFFE7" w:rsidR="00BD1D3A" w:rsidRPr="001344E3" w:rsidRDefault="00BD1D3A" w:rsidP="003955C4">
            <w:pPr>
              <w:pStyle w:val="TAL"/>
              <w:keepNext w:val="0"/>
              <w:keepLines w:val="0"/>
              <w:rPr>
                <w:rFonts w:cs="Arial"/>
                <w:szCs w:val="18"/>
              </w:rPr>
            </w:pPr>
            <w:r w:rsidRPr="001344E3">
              <w:rPr>
                <w:rFonts w:cs="Arial"/>
                <w:szCs w:val="18"/>
              </w:rPr>
              <w:t xml:space="preserve">1) UE can report CBR measurement to </w:t>
            </w:r>
            <w:proofErr w:type="spellStart"/>
            <w:r w:rsidRPr="001344E3">
              <w:rPr>
                <w:rFonts w:cs="Arial"/>
                <w:szCs w:val="18"/>
              </w:rPr>
              <w:t>gNB</w:t>
            </w:r>
            <w:proofErr w:type="spellEnd"/>
            <w:r w:rsidRPr="001344E3">
              <w:rPr>
                <w:rFonts w:cs="Arial"/>
                <w:szCs w:val="18"/>
              </w:rPr>
              <w:t xml:space="preserve"> when operating in </w:t>
            </w:r>
            <w:r w:rsidR="00934FBB">
              <w:rPr>
                <w:rFonts w:cs="Arial"/>
                <w:szCs w:val="18"/>
              </w:rPr>
              <w:t>Scheme</w:t>
            </w:r>
            <w:r w:rsidRPr="001344E3">
              <w:rPr>
                <w:rFonts w:cs="Arial"/>
                <w:szCs w:val="18"/>
              </w:rPr>
              <w:t xml:space="preserve"> 1 and </w:t>
            </w:r>
            <w:r w:rsidR="00934FBB">
              <w:rPr>
                <w:rFonts w:cs="Arial"/>
                <w:szCs w:val="18"/>
              </w:rPr>
              <w:t>Scheme</w:t>
            </w:r>
            <w:r w:rsidRPr="001344E3">
              <w:rPr>
                <w:rFonts w:cs="Arial"/>
                <w:szCs w:val="18"/>
              </w:rPr>
              <w:t xml:space="preserve"> 2</w:t>
            </w:r>
          </w:p>
          <w:p w14:paraId="5B818B48" w14:textId="77777777" w:rsidR="00BD1D3A" w:rsidRPr="001344E3" w:rsidRDefault="00BD1D3A" w:rsidP="003955C4">
            <w:pPr>
              <w:pStyle w:val="TAL"/>
              <w:keepNext w:val="0"/>
              <w:keepLines w:val="0"/>
              <w:rPr>
                <w:rFonts w:cs="Arial"/>
                <w:szCs w:val="18"/>
              </w:rPr>
            </w:pPr>
            <w:r w:rsidRPr="001344E3">
              <w:rPr>
                <w:rFonts w:cs="Arial"/>
                <w:szCs w:val="18"/>
              </w:rPr>
              <w:lastRenderedPageBreak/>
              <w:t xml:space="preserve">2) UE can adjust its radio parameters based on CBR measurement and </w:t>
            </w:r>
            <w:proofErr w:type="spellStart"/>
            <w:r w:rsidRPr="001344E3">
              <w:rPr>
                <w:rFonts w:cs="Arial"/>
                <w:szCs w:val="18"/>
              </w:rPr>
              <w:t>CRlimit</w:t>
            </w:r>
            <w:proofErr w:type="spellEnd"/>
            <w:r w:rsidRPr="001344E3">
              <w:rPr>
                <w:rFonts w:cs="Arial"/>
                <w:szCs w:val="18"/>
              </w:rPr>
              <w:t>.</w:t>
            </w:r>
          </w:p>
          <w:p w14:paraId="13C92D6A" w14:textId="77777777" w:rsidR="00BD1D3A" w:rsidRPr="001344E3" w:rsidRDefault="00BD1D3A" w:rsidP="003955C4">
            <w:pPr>
              <w:pStyle w:val="TAL"/>
              <w:keepNext w:val="0"/>
              <w:keepLines w:val="0"/>
              <w:rPr>
                <w:rFonts w:cs="Arial"/>
                <w:szCs w:val="18"/>
              </w:rPr>
            </w:pPr>
            <w:r w:rsidRPr="001344E3">
              <w:rPr>
                <w:rFonts w:cs="Arial"/>
                <w:szCs w:val="18"/>
              </w:rPr>
              <w:t>3) UE can process CBR and CR within the time it indicates</w:t>
            </w:r>
          </w:p>
        </w:tc>
        <w:tc>
          <w:tcPr>
            <w:tcW w:w="1257" w:type="dxa"/>
          </w:tcPr>
          <w:p w14:paraId="27DFF056" w14:textId="5C90812C" w:rsidR="00BD1D3A" w:rsidRPr="001344E3" w:rsidRDefault="00BD1D3A" w:rsidP="003955C4">
            <w:pPr>
              <w:pStyle w:val="TAL"/>
              <w:keepNext w:val="0"/>
              <w:keepLines w:val="0"/>
              <w:rPr>
                <w:rFonts w:cs="Arial"/>
                <w:szCs w:val="18"/>
              </w:rPr>
            </w:pPr>
            <w:r w:rsidRPr="001344E3">
              <w:rPr>
                <w:rFonts w:cs="Arial"/>
                <w:szCs w:val="18"/>
              </w:rPr>
              <w:lastRenderedPageBreak/>
              <w:t>15-</w:t>
            </w:r>
            <w:r>
              <w:rPr>
                <w:rFonts w:cs="Arial"/>
                <w:szCs w:val="18"/>
              </w:rPr>
              <w:t>5,</w:t>
            </w:r>
            <w:r w:rsidRPr="001344E3">
              <w:rPr>
                <w:rFonts w:cs="Arial"/>
                <w:szCs w:val="18"/>
              </w:rPr>
              <w:t xml:space="preserve"> and at least one of</w:t>
            </w:r>
            <w:r>
              <w:rPr>
                <w:rFonts w:cs="Arial"/>
                <w:szCs w:val="18"/>
              </w:rPr>
              <w:t xml:space="preserve"> Y-5</w:t>
            </w:r>
            <w:r w:rsidRPr="001344E3">
              <w:rPr>
                <w:rFonts w:cs="Arial"/>
                <w:szCs w:val="18"/>
              </w:rPr>
              <w:t xml:space="preserve"> and </w:t>
            </w:r>
            <w:r>
              <w:rPr>
                <w:rFonts w:cs="Arial"/>
                <w:szCs w:val="18"/>
              </w:rPr>
              <w:t>Y</w:t>
            </w:r>
            <w:r w:rsidRPr="001344E3">
              <w:rPr>
                <w:rFonts w:cs="Arial"/>
                <w:szCs w:val="18"/>
              </w:rPr>
              <w:t>-</w:t>
            </w:r>
            <w:r>
              <w:rPr>
                <w:rFonts w:cs="Arial"/>
                <w:szCs w:val="18"/>
              </w:rPr>
              <w:t>6</w:t>
            </w:r>
          </w:p>
        </w:tc>
        <w:tc>
          <w:tcPr>
            <w:tcW w:w="1416" w:type="dxa"/>
          </w:tcPr>
          <w:p w14:paraId="5513C8E4" w14:textId="5DB3277B" w:rsidR="00BD1D3A" w:rsidRPr="001344E3" w:rsidRDefault="00BD1D3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730EAEC3" w14:textId="77777777" w:rsidR="00BD1D3A" w:rsidRPr="001344E3" w:rsidRDefault="00BD1D3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15536A2D" w14:textId="77777777" w:rsidR="00BD1D3A" w:rsidRPr="001344E3" w:rsidRDefault="00BD1D3A" w:rsidP="003955C4">
            <w:pPr>
              <w:pStyle w:val="TAL"/>
              <w:keepNext w:val="0"/>
              <w:keepLines w:val="0"/>
              <w:rPr>
                <w:rFonts w:cs="Arial"/>
                <w:szCs w:val="18"/>
                <w:lang w:eastAsia="zh-CN"/>
              </w:rPr>
            </w:pPr>
            <w:r>
              <w:rPr>
                <w:rFonts w:cs="Arial"/>
                <w:szCs w:val="18"/>
                <w:lang w:eastAsia="zh-CN"/>
              </w:rPr>
              <w:t>Per band</w:t>
            </w:r>
          </w:p>
        </w:tc>
        <w:tc>
          <w:tcPr>
            <w:tcW w:w="1984" w:type="dxa"/>
          </w:tcPr>
          <w:p w14:paraId="3C1CF339" w14:textId="37550215" w:rsidR="00BD1D3A" w:rsidRPr="001344E3" w:rsidRDefault="00BD1D3A" w:rsidP="003955C4">
            <w:pPr>
              <w:pStyle w:val="TAL"/>
              <w:keepNext w:val="0"/>
              <w:keepLines w:val="0"/>
              <w:rPr>
                <w:rFonts w:cs="Arial"/>
                <w:szCs w:val="18"/>
              </w:rPr>
            </w:pPr>
            <w:r w:rsidRPr="00521793">
              <w:rPr>
                <w:rFonts w:cs="Arial"/>
                <w:szCs w:val="18"/>
                <w:highlight w:val="yellow"/>
              </w:rPr>
              <w:t xml:space="preserve">[This is the basic FG for NR </w:t>
            </w:r>
            <w:proofErr w:type="spellStart"/>
            <w:r w:rsidRPr="00521793">
              <w:rPr>
                <w:rFonts w:cs="Arial"/>
                <w:szCs w:val="18"/>
                <w:highlight w:val="yellow"/>
              </w:rPr>
              <w:t>sidelink</w:t>
            </w:r>
            <w:proofErr w:type="spellEnd"/>
            <w:r w:rsidRPr="00521793">
              <w:rPr>
                <w:rFonts w:cs="Arial"/>
                <w:szCs w:val="18"/>
                <w:highlight w:val="yellow"/>
              </w:rPr>
              <w:t xml:space="preserve"> positioning]</w:t>
            </w:r>
          </w:p>
        </w:tc>
      </w:tr>
      <w:tr w:rsidR="00BD1D3A" w:rsidRPr="001344E3" w14:paraId="202FE30E" w14:textId="77777777" w:rsidTr="00382D27">
        <w:tc>
          <w:tcPr>
            <w:tcW w:w="1477" w:type="dxa"/>
          </w:tcPr>
          <w:p w14:paraId="57BB2AF2" w14:textId="77777777" w:rsidR="00BD1D3A" w:rsidRPr="001344E3" w:rsidRDefault="00BD1D3A" w:rsidP="003955C4">
            <w:pPr>
              <w:pStyle w:val="TAL"/>
              <w:keepNext w:val="0"/>
              <w:keepLines w:val="0"/>
              <w:rPr>
                <w:rFonts w:cs="Arial"/>
                <w:szCs w:val="18"/>
              </w:rPr>
            </w:pPr>
          </w:p>
        </w:tc>
        <w:tc>
          <w:tcPr>
            <w:tcW w:w="687" w:type="dxa"/>
          </w:tcPr>
          <w:p w14:paraId="426B7B1A" w14:textId="01C7C7C5" w:rsidR="00BD1D3A" w:rsidRDefault="00BD1D3A" w:rsidP="003955C4">
            <w:pPr>
              <w:pStyle w:val="TAL"/>
              <w:keepNext w:val="0"/>
              <w:keepLines w:val="0"/>
              <w:jc w:val="center"/>
              <w:rPr>
                <w:rFonts w:cs="Arial"/>
                <w:szCs w:val="18"/>
                <w:lang w:eastAsia="zh-CN"/>
              </w:rPr>
            </w:pPr>
            <w:r>
              <w:rPr>
                <w:rFonts w:cs="Arial" w:hint="eastAsia"/>
                <w:szCs w:val="18"/>
                <w:lang w:eastAsia="zh-CN"/>
              </w:rPr>
              <w:t>Y</w:t>
            </w:r>
            <w:r>
              <w:rPr>
                <w:rFonts w:cs="Arial"/>
                <w:szCs w:val="18"/>
                <w:lang w:eastAsia="zh-CN"/>
              </w:rPr>
              <w:t>-1</w:t>
            </w:r>
            <w:r w:rsidR="00FA4A4A">
              <w:rPr>
                <w:rFonts w:cs="Arial"/>
                <w:szCs w:val="18"/>
                <w:lang w:eastAsia="zh-CN"/>
              </w:rPr>
              <w:t>1</w:t>
            </w:r>
          </w:p>
        </w:tc>
        <w:tc>
          <w:tcPr>
            <w:tcW w:w="1497" w:type="dxa"/>
          </w:tcPr>
          <w:p w14:paraId="305E7195" w14:textId="428AC452" w:rsidR="00BD1D3A" w:rsidRDefault="00BD1D3A" w:rsidP="003955C4">
            <w:pPr>
              <w:pStyle w:val="TAL"/>
              <w:keepNext w:val="0"/>
              <w:keepLines w:val="0"/>
              <w:rPr>
                <w:rFonts w:cs="Arial"/>
                <w:szCs w:val="18"/>
              </w:rPr>
            </w:pPr>
            <w:r w:rsidRPr="001344E3">
              <w:rPr>
                <w:rFonts w:cs="Arial"/>
                <w:szCs w:val="18"/>
              </w:rPr>
              <w:t>Support of open loop SL power control and RSRP report</w:t>
            </w:r>
            <w:r>
              <w:rPr>
                <w:rFonts w:cs="Arial"/>
                <w:szCs w:val="18"/>
              </w:rPr>
              <w:t xml:space="preserve"> in dedicated resource pool</w:t>
            </w:r>
          </w:p>
        </w:tc>
        <w:tc>
          <w:tcPr>
            <w:tcW w:w="2737" w:type="dxa"/>
          </w:tcPr>
          <w:p w14:paraId="32383281" w14:textId="5C18B164" w:rsidR="00BD1D3A" w:rsidRPr="001344E3" w:rsidRDefault="00BD1D3A" w:rsidP="003955C4">
            <w:pPr>
              <w:pStyle w:val="TAL"/>
              <w:keepNext w:val="0"/>
              <w:keepLines w:val="0"/>
              <w:rPr>
                <w:rFonts w:cs="Arial"/>
                <w:szCs w:val="18"/>
              </w:rPr>
            </w:pPr>
            <w:r w:rsidRPr="001344E3">
              <w:rPr>
                <w:rFonts w:cs="Arial"/>
                <w:szCs w:val="18"/>
              </w:rPr>
              <w:t xml:space="preserve">1) Support </w:t>
            </w:r>
            <w:proofErr w:type="spellStart"/>
            <w:r w:rsidRPr="001344E3">
              <w:rPr>
                <w:rFonts w:cs="Arial"/>
                <w:szCs w:val="18"/>
              </w:rPr>
              <w:t>sidelink</w:t>
            </w:r>
            <w:proofErr w:type="spellEnd"/>
            <w:r w:rsidRPr="001344E3">
              <w:rPr>
                <w:rFonts w:cs="Arial"/>
                <w:szCs w:val="18"/>
              </w:rPr>
              <w:t xml:space="preserve"> pathloss based open loop power control and RSRP report in case of unicast</w:t>
            </w:r>
            <w:r>
              <w:rPr>
                <w:rFonts w:cs="Arial"/>
                <w:szCs w:val="18"/>
              </w:rPr>
              <w:t xml:space="preserve"> in dedicated resource pool</w:t>
            </w:r>
          </w:p>
        </w:tc>
        <w:tc>
          <w:tcPr>
            <w:tcW w:w="1257" w:type="dxa"/>
          </w:tcPr>
          <w:p w14:paraId="30F63C61" w14:textId="5478AA7A" w:rsidR="00BD1D3A" w:rsidRPr="001344E3" w:rsidRDefault="00BD1D3A" w:rsidP="003955C4">
            <w:pPr>
              <w:pStyle w:val="TAL"/>
              <w:keepNext w:val="0"/>
              <w:keepLines w:val="0"/>
              <w:rPr>
                <w:rFonts w:cs="Arial"/>
                <w:szCs w:val="18"/>
              </w:rPr>
            </w:pPr>
            <w:r w:rsidRPr="004021C2">
              <w:rPr>
                <w:rFonts w:cs="Arial"/>
                <w:szCs w:val="18"/>
              </w:rPr>
              <w:t xml:space="preserve">15-23, </w:t>
            </w:r>
            <w:r w:rsidRPr="001344E3">
              <w:rPr>
                <w:rFonts w:cs="Arial"/>
                <w:szCs w:val="18"/>
              </w:rPr>
              <w:t>and at least one of</w:t>
            </w:r>
            <w:r>
              <w:rPr>
                <w:rFonts w:cs="Arial"/>
                <w:szCs w:val="18"/>
              </w:rPr>
              <w:t xml:space="preserve"> Y-5</w:t>
            </w:r>
            <w:r w:rsidRPr="001344E3">
              <w:rPr>
                <w:rFonts w:cs="Arial"/>
                <w:szCs w:val="18"/>
              </w:rPr>
              <w:t xml:space="preserve"> and </w:t>
            </w:r>
            <w:r>
              <w:rPr>
                <w:rFonts w:cs="Arial"/>
                <w:szCs w:val="18"/>
              </w:rPr>
              <w:t>Y</w:t>
            </w:r>
            <w:r w:rsidRPr="001344E3">
              <w:rPr>
                <w:rFonts w:cs="Arial"/>
                <w:szCs w:val="18"/>
              </w:rPr>
              <w:t>-</w:t>
            </w:r>
            <w:r>
              <w:rPr>
                <w:rFonts w:cs="Arial"/>
                <w:szCs w:val="18"/>
              </w:rPr>
              <w:t>6</w:t>
            </w:r>
          </w:p>
        </w:tc>
        <w:tc>
          <w:tcPr>
            <w:tcW w:w="1416" w:type="dxa"/>
          </w:tcPr>
          <w:p w14:paraId="717733F2" w14:textId="3C04A934" w:rsidR="00BD1D3A" w:rsidRPr="001344E3" w:rsidRDefault="00BD1D3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0510BB89" w14:textId="350E6E0A" w:rsidR="00BD1D3A" w:rsidRPr="001344E3" w:rsidRDefault="00BD1D3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6DF72A8B" w14:textId="43FF8804" w:rsidR="00BD1D3A" w:rsidRPr="001344E3" w:rsidRDefault="00BD1D3A" w:rsidP="003955C4">
            <w:pPr>
              <w:pStyle w:val="TAL"/>
              <w:keepNext w:val="0"/>
              <w:keepLines w:val="0"/>
              <w:rPr>
                <w:rFonts w:cs="Arial"/>
                <w:szCs w:val="18"/>
                <w:lang w:eastAsia="zh-CN"/>
              </w:rPr>
            </w:pPr>
            <w:r>
              <w:rPr>
                <w:rFonts w:cs="Arial"/>
                <w:szCs w:val="18"/>
                <w:lang w:eastAsia="zh-CN"/>
              </w:rPr>
              <w:t>Per band</w:t>
            </w:r>
          </w:p>
        </w:tc>
        <w:tc>
          <w:tcPr>
            <w:tcW w:w="1984" w:type="dxa"/>
          </w:tcPr>
          <w:p w14:paraId="3E28040B" w14:textId="7FDBFAF7" w:rsidR="00BD1D3A" w:rsidRPr="001344E3" w:rsidRDefault="00BD1D3A" w:rsidP="003955C4">
            <w:pPr>
              <w:pStyle w:val="TAL"/>
              <w:keepNext w:val="0"/>
              <w:keepLines w:val="0"/>
              <w:rPr>
                <w:rFonts w:cs="Arial"/>
                <w:szCs w:val="18"/>
              </w:rPr>
            </w:pPr>
            <w:r w:rsidRPr="00521793">
              <w:rPr>
                <w:rFonts w:cs="Arial"/>
                <w:szCs w:val="18"/>
                <w:highlight w:val="yellow"/>
              </w:rPr>
              <w:t xml:space="preserve">[This is the basic FG for NR </w:t>
            </w:r>
            <w:proofErr w:type="spellStart"/>
            <w:r w:rsidRPr="00521793">
              <w:rPr>
                <w:rFonts w:cs="Arial"/>
                <w:szCs w:val="18"/>
                <w:highlight w:val="yellow"/>
              </w:rPr>
              <w:t>sidelink</w:t>
            </w:r>
            <w:proofErr w:type="spellEnd"/>
            <w:r w:rsidRPr="00521793">
              <w:rPr>
                <w:rFonts w:cs="Arial"/>
                <w:szCs w:val="18"/>
                <w:highlight w:val="yellow"/>
              </w:rPr>
              <w:t xml:space="preserve"> positioning]</w:t>
            </w:r>
          </w:p>
        </w:tc>
      </w:tr>
      <w:tr w:rsidR="00FA4A4A" w:rsidRPr="001344E3" w14:paraId="4A494A9C" w14:textId="77777777" w:rsidTr="00382D27">
        <w:tc>
          <w:tcPr>
            <w:tcW w:w="1477" w:type="dxa"/>
          </w:tcPr>
          <w:p w14:paraId="63E6966F" w14:textId="77777777" w:rsidR="00FA4A4A" w:rsidRPr="001344E3" w:rsidRDefault="00FA4A4A" w:rsidP="003955C4">
            <w:pPr>
              <w:pStyle w:val="TAL"/>
              <w:keepNext w:val="0"/>
              <w:keepLines w:val="0"/>
              <w:rPr>
                <w:rFonts w:cs="Arial"/>
                <w:szCs w:val="18"/>
              </w:rPr>
            </w:pPr>
          </w:p>
        </w:tc>
        <w:tc>
          <w:tcPr>
            <w:tcW w:w="687" w:type="dxa"/>
          </w:tcPr>
          <w:p w14:paraId="20260747" w14:textId="400F7FA7" w:rsidR="00FA4A4A" w:rsidRDefault="00FA4A4A" w:rsidP="003955C4">
            <w:pPr>
              <w:pStyle w:val="TAL"/>
              <w:keepNext w:val="0"/>
              <w:keepLines w:val="0"/>
              <w:jc w:val="center"/>
              <w:rPr>
                <w:rFonts w:cs="Arial"/>
                <w:szCs w:val="18"/>
                <w:lang w:eastAsia="zh-CN"/>
              </w:rPr>
            </w:pPr>
            <w:r>
              <w:rPr>
                <w:rFonts w:cs="Arial" w:hint="eastAsia"/>
                <w:szCs w:val="18"/>
                <w:lang w:eastAsia="zh-CN"/>
              </w:rPr>
              <w:t>Y</w:t>
            </w:r>
            <w:r>
              <w:rPr>
                <w:rFonts w:cs="Arial"/>
                <w:szCs w:val="18"/>
                <w:lang w:eastAsia="zh-CN"/>
              </w:rPr>
              <w:t>-12</w:t>
            </w:r>
          </w:p>
        </w:tc>
        <w:tc>
          <w:tcPr>
            <w:tcW w:w="1497" w:type="dxa"/>
          </w:tcPr>
          <w:p w14:paraId="6DF1F84C" w14:textId="51120727" w:rsidR="00FA4A4A" w:rsidRPr="001344E3" w:rsidRDefault="00FA4A4A" w:rsidP="003955C4">
            <w:pPr>
              <w:pStyle w:val="TAL"/>
              <w:keepNext w:val="0"/>
              <w:keepLines w:val="0"/>
              <w:rPr>
                <w:rFonts w:cs="Arial"/>
                <w:szCs w:val="18"/>
                <w:lang w:eastAsia="zh-CN"/>
              </w:rPr>
            </w:pPr>
            <w:r>
              <w:rPr>
                <w:rFonts w:cs="Arial"/>
                <w:szCs w:val="18"/>
                <w:lang w:eastAsia="zh-CN"/>
              </w:rPr>
              <w:t>Support of UE</w:t>
            </w:r>
            <w:r w:rsidR="00F801BD">
              <w:rPr>
                <w:rFonts w:cs="Arial"/>
                <w:szCs w:val="18"/>
                <w:lang w:eastAsia="zh-CN"/>
              </w:rPr>
              <w:t xml:space="preserve">-based </w:t>
            </w:r>
            <w:proofErr w:type="spellStart"/>
            <w:r w:rsidR="00F801BD">
              <w:rPr>
                <w:rFonts w:cs="Arial"/>
                <w:szCs w:val="18"/>
                <w:lang w:eastAsia="zh-CN"/>
              </w:rPr>
              <w:t>sidelink</w:t>
            </w:r>
            <w:proofErr w:type="spellEnd"/>
            <w:r w:rsidR="00F801BD">
              <w:rPr>
                <w:rFonts w:cs="Arial"/>
                <w:szCs w:val="18"/>
                <w:lang w:eastAsia="zh-CN"/>
              </w:rPr>
              <w:t xml:space="preserve"> </w:t>
            </w:r>
            <w:r>
              <w:rPr>
                <w:rFonts w:cs="Arial"/>
                <w:szCs w:val="18"/>
                <w:lang w:eastAsia="zh-CN"/>
              </w:rPr>
              <w:t>positioning</w:t>
            </w:r>
            <w:r w:rsidR="00F801BD">
              <w:rPr>
                <w:rFonts w:cs="Arial"/>
                <w:szCs w:val="18"/>
                <w:lang w:eastAsia="zh-CN"/>
              </w:rPr>
              <w:t xml:space="preserve"> and ranging </w:t>
            </w:r>
          </w:p>
        </w:tc>
        <w:tc>
          <w:tcPr>
            <w:tcW w:w="2737" w:type="dxa"/>
          </w:tcPr>
          <w:p w14:paraId="76CF5CB7" w14:textId="3FBD1134" w:rsidR="00FA4A4A" w:rsidRPr="00F801BD" w:rsidRDefault="008B7ED9" w:rsidP="003955C4">
            <w:pPr>
              <w:pStyle w:val="TAL"/>
              <w:keepNext w:val="0"/>
              <w:keepLines w:val="0"/>
              <w:rPr>
                <w:rFonts w:cs="Arial"/>
                <w:szCs w:val="18"/>
              </w:rPr>
            </w:pPr>
            <w:r>
              <w:rPr>
                <w:lang w:val="en-US" w:eastAsia="zh-CN"/>
              </w:rPr>
              <w:t xml:space="preserve">1. </w:t>
            </w:r>
            <w:r w:rsidR="00EB5063">
              <w:rPr>
                <w:lang w:val="en-US" w:eastAsia="zh-CN"/>
              </w:rPr>
              <w:t>S</w:t>
            </w:r>
            <w:r>
              <w:rPr>
                <w:lang w:val="en-US" w:eastAsia="zh-CN"/>
              </w:rPr>
              <w:t xml:space="preserve">upport </w:t>
            </w:r>
            <w:r w:rsidR="00EB5063">
              <w:rPr>
                <w:lang w:val="en-US" w:eastAsia="zh-CN"/>
              </w:rPr>
              <w:t xml:space="preserve">measurement on SL PRS for UE based </w:t>
            </w:r>
            <w:proofErr w:type="spellStart"/>
            <w:r w:rsidR="00EB5063">
              <w:rPr>
                <w:rFonts w:eastAsia="MS Mincho"/>
              </w:rPr>
              <w:t>sidelink</w:t>
            </w:r>
            <w:proofErr w:type="spellEnd"/>
            <w:r w:rsidR="00EB5063">
              <w:rPr>
                <w:rFonts w:eastAsia="MS Mincho"/>
              </w:rPr>
              <w:t xml:space="preserve"> positioning and ranging</w:t>
            </w:r>
            <w:r w:rsidR="001D176E">
              <w:rPr>
                <w:rFonts w:eastAsia="MS Mincho"/>
              </w:rPr>
              <w:t>.</w:t>
            </w:r>
          </w:p>
        </w:tc>
        <w:tc>
          <w:tcPr>
            <w:tcW w:w="1257" w:type="dxa"/>
          </w:tcPr>
          <w:p w14:paraId="0C24C1E8" w14:textId="7245AC1E" w:rsidR="00FA4A4A" w:rsidRPr="004021C2" w:rsidRDefault="00F129CA" w:rsidP="003955C4">
            <w:pPr>
              <w:pStyle w:val="TAL"/>
              <w:keepNext w:val="0"/>
              <w:keepLines w:val="0"/>
              <w:rPr>
                <w:rFonts w:cs="Arial"/>
                <w:szCs w:val="18"/>
              </w:rPr>
            </w:pPr>
            <w:r>
              <w:rPr>
                <w:rFonts w:cs="Arial"/>
                <w:szCs w:val="18"/>
                <w:lang w:eastAsia="zh-CN"/>
              </w:rPr>
              <w:t>At least one of Y-1 and Y-2</w:t>
            </w:r>
          </w:p>
        </w:tc>
        <w:tc>
          <w:tcPr>
            <w:tcW w:w="1416" w:type="dxa"/>
          </w:tcPr>
          <w:p w14:paraId="792FAAA2" w14:textId="4D6690B4" w:rsidR="00FA4A4A" w:rsidRDefault="00F129C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34B20263" w14:textId="63A45469" w:rsidR="00FA4A4A" w:rsidRDefault="00F129CA" w:rsidP="003955C4">
            <w:pPr>
              <w:pStyle w:val="TAL"/>
              <w:keepNext w:val="0"/>
              <w:keepLines w:val="0"/>
              <w:rPr>
                <w:rFonts w:cs="Arial"/>
                <w:szCs w:val="18"/>
                <w:lang w:eastAsia="zh-CN"/>
              </w:rPr>
            </w:pPr>
            <w:r>
              <w:rPr>
                <w:rFonts w:cs="Arial" w:hint="eastAsia"/>
                <w:szCs w:val="18"/>
                <w:lang w:eastAsia="zh-CN"/>
              </w:rPr>
              <w:t>Y</w:t>
            </w:r>
            <w:r>
              <w:rPr>
                <w:rFonts w:cs="Arial"/>
                <w:szCs w:val="18"/>
                <w:lang w:eastAsia="zh-CN"/>
              </w:rPr>
              <w:t>es</w:t>
            </w:r>
          </w:p>
        </w:tc>
        <w:tc>
          <w:tcPr>
            <w:tcW w:w="1984" w:type="dxa"/>
          </w:tcPr>
          <w:p w14:paraId="2C125B6B" w14:textId="46B05EF0" w:rsidR="00FA4A4A" w:rsidRDefault="00F129CA" w:rsidP="003955C4">
            <w:pPr>
              <w:pStyle w:val="TAL"/>
              <w:keepNext w:val="0"/>
              <w:keepLines w:val="0"/>
              <w:rPr>
                <w:rFonts w:cs="Arial"/>
                <w:szCs w:val="18"/>
                <w:lang w:eastAsia="zh-CN"/>
              </w:rPr>
            </w:pPr>
            <w:r>
              <w:rPr>
                <w:rFonts w:cs="Arial"/>
                <w:szCs w:val="18"/>
                <w:lang w:eastAsia="zh-CN"/>
              </w:rPr>
              <w:t>Per band</w:t>
            </w:r>
          </w:p>
        </w:tc>
        <w:tc>
          <w:tcPr>
            <w:tcW w:w="1984" w:type="dxa"/>
          </w:tcPr>
          <w:p w14:paraId="5749EE56" w14:textId="64634F53" w:rsidR="00FA4A4A" w:rsidRPr="00521793" w:rsidRDefault="00F129CA" w:rsidP="003955C4">
            <w:pPr>
              <w:pStyle w:val="TAL"/>
              <w:keepNext w:val="0"/>
              <w:keepLines w:val="0"/>
              <w:rPr>
                <w:rFonts w:cs="Arial"/>
                <w:szCs w:val="18"/>
                <w:highlight w:val="yellow"/>
              </w:rPr>
            </w:pPr>
            <w:r w:rsidRPr="007558F6">
              <w:rPr>
                <w:rFonts w:cs="Arial"/>
                <w:szCs w:val="18"/>
                <w:lang w:eastAsia="zh-CN"/>
              </w:rPr>
              <w:t>Optional with capability </w:t>
            </w:r>
            <w:proofErr w:type="spellStart"/>
            <w:r w:rsidRPr="007558F6">
              <w:rPr>
                <w:rFonts w:cs="Arial"/>
                <w:szCs w:val="18"/>
                <w:lang w:eastAsia="zh-CN"/>
              </w:rPr>
              <w:t>signaling</w:t>
            </w:r>
            <w:proofErr w:type="spellEnd"/>
          </w:p>
        </w:tc>
      </w:tr>
    </w:tbl>
    <w:p w14:paraId="02FDB52B" w14:textId="77777777" w:rsidR="001E08E6" w:rsidRDefault="001E08E6" w:rsidP="001E08E6">
      <w:pPr>
        <w:rPr>
          <w:rFonts w:eastAsia="MS Mincho"/>
          <w:sz w:val="22"/>
        </w:rPr>
      </w:pPr>
    </w:p>
    <w:p w14:paraId="250DD0AC" w14:textId="1E0B23F6" w:rsidR="0071278C" w:rsidRDefault="0071278C" w:rsidP="001C0385">
      <w:pPr>
        <w:spacing w:afterLines="50" w:after="120"/>
        <w:jc w:val="both"/>
        <w:rPr>
          <w:rFonts w:eastAsia="MS Mincho"/>
          <w:sz w:val="22"/>
        </w:rPr>
      </w:pPr>
    </w:p>
    <w:p w14:paraId="425F53C4" w14:textId="5C99CD08"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NR DL and UL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1416"/>
        <w:gridCol w:w="1984"/>
        <w:gridCol w:w="1984"/>
        <w:gridCol w:w="1984"/>
      </w:tblGrid>
      <w:tr w:rsidR="007A7BA3" w:rsidRPr="001344E3" w14:paraId="08E0165F" w14:textId="77777777" w:rsidTr="00DA17E4">
        <w:tc>
          <w:tcPr>
            <w:tcW w:w="1477" w:type="dxa"/>
          </w:tcPr>
          <w:p w14:paraId="1AF6F2F6" w14:textId="77777777" w:rsidR="007A7BA3" w:rsidRPr="001344E3" w:rsidRDefault="007A7BA3" w:rsidP="00DA17E4">
            <w:pPr>
              <w:pStyle w:val="TAL"/>
              <w:rPr>
                <w:rFonts w:cs="Arial"/>
                <w:b/>
                <w:szCs w:val="18"/>
              </w:rPr>
            </w:pPr>
            <w:r w:rsidRPr="001344E3">
              <w:rPr>
                <w:rFonts w:cs="Arial"/>
                <w:b/>
                <w:szCs w:val="18"/>
              </w:rPr>
              <w:t>Features</w:t>
            </w:r>
          </w:p>
        </w:tc>
        <w:tc>
          <w:tcPr>
            <w:tcW w:w="687" w:type="dxa"/>
          </w:tcPr>
          <w:p w14:paraId="0ED38D94" w14:textId="77777777" w:rsidR="007A7BA3" w:rsidRPr="001344E3" w:rsidRDefault="007A7BA3" w:rsidP="00DA17E4">
            <w:pPr>
              <w:pStyle w:val="TAL"/>
              <w:rPr>
                <w:rFonts w:cs="Arial"/>
                <w:b/>
                <w:szCs w:val="18"/>
              </w:rPr>
            </w:pPr>
            <w:r w:rsidRPr="001344E3">
              <w:rPr>
                <w:rFonts w:cs="Arial"/>
                <w:b/>
                <w:szCs w:val="18"/>
              </w:rPr>
              <w:t>Index</w:t>
            </w:r>
          </w:p>
        </w:tc>
        <w:tc>
          <w:tcPr>
            <w:tcW w:w="1497" w:type="dxa"/>
          </w:tcPr>
          <w:p w14:paraId="64EB21CF" w14:textId="77777777" w:rsidR="007A7BA3" w:rsidRPr="001344E3" w:rsidRDefault="007A7BA3" w:rsidP="00DA17E4">
            <w:pPr>
              <w:pStyle w:val="TAL"/>
              <w:rPr>
                <w:rFonts w:cs="Arial"/>
                <w:b/>
                <w:szCs w:val="18"/>
              </w:rPr>
            </w:pPr>
            <w:r w:rsidRPr="001344E3">
              <w:rPr>
                <w:rFonts w:cs="Arial"/>
                <w:b/>
                <w:szCs w:val="18"/>
              </w:rPr>
              <w:t>Feature group</w:t>
            </w:r>
          </w:p>
        </w:tc>
        <w:tc>
          <w:tcPr>
            <w:tcW w:w="2737" w:type="dxa"/>
          </w:tcPr>
          <w:p w14:paraId="2B7CE123" w14:textId="77777777" w:rsidR="007A7BA3" w:rsidRPr="001344E3" w:rsidRDefault="007A7BA3" w:rsidP="00DA17E4">
            <w:pPr>
              <w:pStyle w:val="TAL"/>
              <w:rPr>
                <w:rFonts w:cs="Arial"/>
                <w:b/>
                <w:szCs w:val="18"/>
              </w:rPr>
            </w:pPr>
            <w:r w:rsidRPr="001344E3">
              <w:rPr>
                <w:rFonts w:cs="Arial"/>
                <w:b/>
                <w:szCs w:val="18"/>
              </w:rPr>
              <w:t>Components</w:t>
            </w:r>
          </w:p>
        </w:tc>
        <w:tc>
          <w:tcPr>
            <w:tcW w:w="1257" w:type="dxa"/>
          </w:tcPr>
          <w:p w14:paraId="70D5B482" w14:textId="77777777" w:rsidR="007A7BA3" w:rsidRPr="001344E3" w:rsidRDefault="007A7BA3" w:rsidP="00DA17E4">
            <w:pPr>
              <w:pStyle w:val="TAL"/>
              <w:rPr>
                <w:rFonts w:eastAsia="Malgun Gothic" w:cs="Arial"/>
                <w:b/>
                <w:szCs w:val="18"/>
                <w:lang w:eastAsia="ko-KR"/>
              </w:rPr>
            </w:pPr>
            <w:r w:rsidRPr="001344E3">
              <w:rPr>
                <w:rFonts w:cs="Arial"/>
                <w:b/>
                <w:szCs w:val="18"/>
              </w:rPr>
              <w:t>Prerequisite feature groups</w:t>
            </w:r>
          </w:p>
        </w:tc>
        <w:tc>
          <w:tcPr>
            <w:tcW w:w="1416" w:type="dxa"/>
          </w:tcPr>
          <w:p w14:paraId="517AD34A" w14:textId="77777777" w:rsidR="007A7BA3" w:rsidRPr="001344E3" w:rsidRDefault="007A7BA3" w:rsidP="00DA17E4">
            <w:pPr>
              <w:pStyle w:val="TAL"/>
              <w:rPr>
                <w:rFonts w:cs="Arial"/>
                <w:b/>
                <w:szCs w:val="18"/>
              </w:rPr>
            </w:pPr>
            <w:r w:rsidRPr="00966A8B">
              <w:rPr>
                <w:rFonts w:cs="Arial"/>
                <w:b/>
                <w:szCs w:val="18"/>
              </w:rPr>
              <w:t xml:space="preserve">Need for the </w:t>
            </w:r>
            <w:proofErr w:type="spellStart"/>
            <w:r w:rsidRPr="00966A8B">
              <w:rPr>
                <w:rFonts w:cs="Arial"/>
                <w:b/>
                <w:szCs w:val="18"/>
              </w:rPr>
              <w:t>gNB</w:t>
            </w:r>
            <w:proofErr w:type="spellEnd"/>
            <w:r w:rsidRPr="00966A8B">
              <w:rPr>
                <w:rFonts w:cs="Arial"/>
                <w:b/>
                <w:szCs w:val="18"/>
              </w:rPr>
              <w:t xml:space="preserve"> to know if the feature is supported</w:t>
            </w:r>
          </w:p>
        </w:tc>
        <w:tc>
          <w:tcPr>
            <w:tcW w:w="1984" w:type="dxa"/>
          </w:tcPr>
          <w:p w14:paraId="7008A5A8" w14:textId="77777777" w:rsidR="007A7BA3" w:rsidRPr="001344E3" w:rsidRDefault="007A7BA3" w:rsidP="00DA17E4">
            <w:pPr>
              <w:pStyle w:val="TAL"/>
              <w:rPr>
                <w:rFonts w:cs="Arial"/>
                <w:b/>
                <w:szCs w:val="18"/>
              </w:rPr>
            </w:pPr>
            <w:r w:rsidRPr="00966A8B">
              <w:rPr>
                <w:rFonts w:cs="Arial"/>
                <w:b/>
                <w:szCs w:val="18"/>
              </w:rPr>
              <w:t>Applicable to the capability signalling exchange between UEs.</w:t>
            </w:r>
          </w:p>
        </w:tc>
        <w:tc>
          <w:tcPr>
            <w:tcW w:w="1984" w:type="dxa"/>
          </w:tcPr>
          <w:p w14:paraId="16C80DD4" w14:textId="77777777" w:rsidR="007A7BA3" w:rsidRPr="00BA5E7C" w:rsidRDefault="007A7BA3" w:rsidP="00DA17E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3C731CB" w14:textId="77777777" w:rsidR="007A7BA3" w:rsidRPr="001344E3" w:rsidRDefault="007A7BA3" w:rsidP="00DA17E4">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984" w:type="dxa"/>
          </w:tcPr>
          <w:p w14:paraId="5BCDFFED" w14:textId="77777777" w:rsidR="007A7BA3" w:rsidRPr="001344E3" w:rsidRDefault="007A7BA3" w:rsidP="00DA17E4">
            <w:pPr>
              <w:pStyle w:val="TAL"/>
              <w:rPr>
                <w:rFonts w:cs="Arial"/>
                <w:b/>
                <w:szCs w:val="18"/>
              </w:rPr>
            </w:pPr>
            <w:r>
              <w:rPr>
                <w:rFonts w:cs="Arial"/>
                <w:b/>
                <w:szCs w:val="18"/>
              </w:rPr>
              <w:t>Note</w:t>
            </w:r>
          </w:p>
        </w:tc>
      </w:tr>
      <w:tr w:rsidR="007A7BA3" w:rsidRPr="001344E3" w14:paraId="35A1E5B5" w14:textId="77777777" w:rsidTr="00DA17E4">
        <w:tc>
          <w:tcPr>
            <w:tcW w:w="1477" w:type="dxa"/>
          </w:tcPr>
          <w:p w14:paraId="17C6E3E0" w14:textId="77777777" w:rsidR="007A7BA3" w:rsidRPr="001344E3" w:rsidRDefault="007A7BA3" w:rsidP="00DA17E4">
            <w:pPr>
              <w:pStyle w:val="TAL"/>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687" w:type="dxa"/>
          </w:tcPr>
          <w:p w14:paraId="4420C60B" w14:textId="77777777" w:rsidR="007A7BA3" w:rsidRPr="001344E3" w:rsidRDefault="007A7BA3" w:rsidP="00DA17E4">
            <w:pPr>
              <w:pStyle w:val="TAL"/>
              <w:rPr>
                <w:rFonts w:eastAsia="Malgun Gothic" w:cs="Arial"/>
                <w:szCs w:val="18"/>
                <w:lang w:eastAsia="ko-KR"/>
              </w:rPr>
            </w:pPr>
            <w:r>
              <w:rPr>
                <w:rFonts w:cs="Arial"/>
                <w:szCs w:val="18"/>
              </w:rPr>
              <w:t>Y</w:t>
            </w:r>
            <w:r w:rsidRPr="001344E3">
              <w:rPr>
                <w:rFonts w:cs="Arial"/>
                <w:szCs w:val="18"/>
              </w:rPr>
              <w:t>-1</w:t>
            </w:r>
          </w:p>
        </w:tc>
        <w:tc>
          <w:tcPr>
            <w:tcW w:w="1497" w:type="dxa"/>
          </w:tcPr>
          <w:p w14:paraId="385A5A48" w14:textId="5BC43416" w:rsidR="007A7BA3" w:rsidRPr="001344E3" w:rsidRDefault="00B82A9E" w:rsidP="00DA17E4">
            <w:pPr>
              <w:pStyle w:val="TAL"/>
              <w:rPr>
                <w:rFonts w:cs="Arial"/>
                <w:szCs w:val="18"/>
              </w:rPr>
            </w:pPr>
            <w:r>
              <w:rPr>
                <w:rFonts w:cs="Arial"/>
                <w:szCs w:val="18"/>
              </w:rPr>
              <w:t>Support DL reference carrier phase difference measurement for DL-TDOA method</w:t>
            </w:r>
          </w:p>
        </w:tc>
        <w:tc>
          <w:tcPr>
            <w:tcW w:w="2737" w:type="dxa"/>
          </w:tcPr>
          <w:p w14:paraId="2168DF47" w14:textId="66CE1C39" w:rsidR="007A7BA3" w:rsidRPr="001344E3" w:rsidRDefault="00B82A9E" w:rsidP="00B82A9E">
            <w:pPr>
              <w:pStyle w:val="TAL"/>
            </w:pPr>
            <w:r>
              <w:t xml:space="preserve">1.Support of DL </w:t>
            </w:r>
            <w:proofErr w:type="spellStart"/>
            <w:r>
              <w:t>refrence</w:t>
            </w:r>
            <w:proofErr w:type="spellEnd"/>
            <w:r>
              <w:t xml:space="preserve"> carrier phase difference measurement along with RSTD measurement.</w:t>
            </w:r>
          </w:p>
          <w:p w14:paraId="4F4A7B76" w14:textId="77777777" w:rsidR="007A7BA3" w:rsidRPr="00D24FA3" w:rsidRDefault="007A7BA3" w:rsidP="00DA17E4">
            <w:pPr>
              <w:pStyle w:val="TAL"/>
              <w:rPr>
                <w:rFonts w:cs="Arial"/>
                <w:szCs w:val="18"/>
              </w:rPr>
            </w:pPr>
          </w:p>
        </w:tc>
        <w:tc>
          <w:tcPr>
            <w:tcW w:w="1257" w:type="dxa"/>
          </w:tcPr>
          <w:p w14:paraId="776F4172" w14:textId="16620A06" w:rsidR="007A7BA3" w:rsidRPr="001344E3" w:rsidRDefault="007A7BA3" w:rsidP="00DA17E4">
            <w:pPr>
              <w:pStyle w:val="TAL"/>
              <w:rPr>
                <w:rFonts w:eastAsia="Malgun Gothic" w:cs="Arial"/>
                <w:szCs w:val="18"/>
                <w:lang w:eastAsia="ko-KR"/>
              </w:rPr>
            </w:pPr>
          </w:p>
        </w:tc>
        <w:tc>
          <w:tcPr>
            <w:tcW w:w="1416" w:type="dxa"/>
          </w:tcPr>
          <w:p w14:paraId="022E9B9E" w14:textId="638F955D" w:rsidR="007A7BA3" w:rsidRPr="001344E3" w:rsidRDefault="007A7BA3" w:rsidP="00DA17E4">
            <w:pPr>
              <w:pStyle w:val="TAL"/>
              <w:rPr>
                <w:rFonts w:cs="Arial"/>
                <w:szCs w:val="18"/>
                <w:lang w:eastAsia="zh-CN"/>
              </w:rPr>
            </w:pPr>
          </w:p>
        </w:tc>
        <w:tc>
          <w:tcPr>
            <w:tcW w:w="1984" w:type="dxa"/>
          </w:tcPr>
          <w:p w14:paraId="5114B0C6" w14:textId="7CF97D41" w:rsidR="007A7BA3" w:rsidRPr="001344E3" w:rsidRDefault="007A7BA3" w:rsidP="00DA17E4">
            <w:pPr>
              <w:pStyle w:val="TAL"/>
              <w:rPr>
                <w:rFonts w:cs="Arial"/>
                <w:szCs w:val="18"/>
                <w:lang w:eastAsia="zh-CN"/>
              </w:rPr>
            </w:pPr>
          </w:p>
        </w:tc>
        <w:tc>
          <w:tcPr>
            <w:tcW w:w="1984" w:type="dxa"/>
          </w:tcPr>
          <w:p w14:paraId="21CE7480" w14:textId="0A471224" w:rsidR="007A7BA3" w:rsidRPr="001344E3" w:rsidRDefault="007A7BA3" w:rsidP="00DA17E4">
            <w:pPr>
              <w:pStyle w:val="TAL"/>
              <w:rPr>
                <w:rFonts w:cs="Arial"/>
                <w:szCs w:val="18"/>
                <w:lang w:eastAsia="zh-CN"/>
              </w:rPr>
            </w:pPr>
          </w:p>
        </w:tc>
        <w:tc>
          <w:tcPr>
            <w:tcW w:w="1984" w:type="dxa"/>
          </w:tcPr>
          <w:p w14:paraId="08581172" w14:textId="1EF61970" w:rsidR="007A7BA3" w:rsidRPr="001344E3" w:rsidRDefault="007A7BA3" w:rsidP="00DA17E4">
            <w:pPr>
              <w:pStyle w:val="TAL"/>
              <w:rPr>
                <w:rFonts w:cs="Arial"/>
                <w:szCs w:val="18"/>
              </w:rPr>
            </w:pPr>
          </w:p>
        </w:tc>
      </w:tr>
      <w:tr w:rsidR="00B82A9E" w:rsidRPr="001344E3" w14:paraId="5845FA4D" w14:textId="77777777" w:rsidTr="00DA17E4">
        <w:tc>
          <w:tcPr>
            <w:tcW w:w="1477" w:type="dxa"/>
          </w:tcPr>
          <w:p w14:paraId="114DBC29" w14:textId="77777777" w:rsidR="00B82A9E" w:rsidRDefault="00B82A9E" w:rsidP="00DA17E4">
            <w:pPr>
              <w:pStyle w:val="TAL"/>
              <w:rPr>
                <w:rFonts w:cs="Arial"/>
                <w:szCs w:val="18"/>
              </w:rPr>
            </w:pPr>
          </w:p>
        </w:tc>
        <w:tc>
          <w:tcPr>
            <w:tcW w:w="687" w:type="dxa"/>
          </w:tcPr>
          <w:p w14:paraId="6E381B87" w14:textId="57645178" w:rsidR="00B82A9E" w:rsidRDefault="00B82A9E" w:rsidP="00DA17E4">
            <w:pPr>
              <w:pStyle w:val="TAL"/>
              <w:rPr>
                <w:rFonts w:cs="Arial"/>
                <w:szCs w:val="18"/>
              </w:rPr>
            </w:pPr>
            <w:r>
              <w:rPr>
                <w:rFonts w:cs="Arial"/>
                <w:szCs w:val="18"/>
              </w:rPr>
              <w:t>Y-1-1</w:t>
            </w:r>
          </w:p>
        </w:tc>
        <w:tc>
          <w:tcPr>
            <w:tcW w:w="1497" w:type="dxa"/>
          </w:tcPr>
          <w:p w14:paraId="7984F171" w14:textId="525E45C4" w:rsidR="00B82A9E" w:rsidRDefault="00B82A9E" w:rsidP="00DA17E4">
            <w:pPr>
              <w:pStyle w:val="TAL"/>
              <w:rPr>
                <w:rFonts w:cs="Arial"/>
                <w:szCs w:val="18"/>
              </w:rPr>
            </w:pPr>
            <w:r>
              <w:rPr>
                <w:rFonts w:cs="Arial"/>
                <w:szCs w:val="18"/>
              </w:rPr>
              <w:t>DL PRS processing capability for DL reference carrier phase difference measurement for DL-TDOA</w:t>
            </w:r>
          </w:p>
        </w:tc>
        <w:tc>
          <w:tcPr>
            <w:tcW w:w="2737" w:type="dxa"/>
          </w:tcPr>
          <w:p w14:paraId="28A4575D" w14:textId="77777777" w:rsidR="00B82A9E" w:rsidRDefault="005056C4" w:rsidP="005056C4">
            <w:pPr>
              <w:pStyle w:val="TAL"/>
            </w:pPr>
            <w:r>
              <w:t>1.</w:t>
            </w:r>
            <w:r w:rsidR="00B82A9E">
              <w:t xml:space="preserve">Maximum number of DL PRS resources within a </w:t>
            </w:r>
            <w:proofErr w:type="spellStart"/>
            <w:r w:rsidR="00B82A9E">
              <w:t>give</w:t>
            </w:r>
            <w:proofErr w:type="spellEnd"/>
            <w:r w:rsidR="00B82A9E">
              <w:t xml:space="preserve"> time duration for support of DL reference carrier phase difference measurement</w:t>
            </w:r>
          </w:p>
          <w:p w14:paraId="7C2F6F5D" w14:textId="49703C6D" w:rsidR="00404549" w:rsidRPr="001344E3" w:rsidRDefault="00404549" w:rsidP="005056C4">
            <w:pPr>
              <w:pStyle w:val="TAL"/>
            </w:pPr>
            <w:r>
              <w:t>2.(</w:t>
            </w:r>
            <w:proofErr w:type="gramStart"/>
            <w:r>
              <w:t>N,T</w:t>
            </w:r>
            <w:proofErr w:type="gramEnd"/>
            <w:r>
              <w:t xml:space="preserve">) maximum number of DL PRS resource for DL </w:t>
            </w:r>
            <w:proofErr w:type="spellStart"/>
            <w:r>
              <w:t>refernce</w:t>
            </w:r>
            <w:proofErr w:type="spellEnd"/>
            <w:r>
              <w:t xml:space="preserve"> carrier phase difference measurement within given time duration.</w:t>
            </w:r>
          </w:p>
        </w:tc>
        <w:tc>
          <w:tcPr>
            <w:tcW w:w="1257" w:type="dxa"/>
          </w:tcPr>
          <w:p w14:paraId="42D0319B" w14:textId="77777777" w:rsidR="00B82A9E" w:rsidRPr="001344E3" w:rsidRDefault="00B82A9E" w:rsidP="00DA17E4">
            <w:pPr>
              <w:pStyle w:val="TAL"/>
              <w:rPr>
                <w:rFonts w:eastAsia="Malgun Gothic" w:cs="Arial"/>
                <w:szCs w:val="18"/>
                <w:lang w:eastAsia="ko-KR"/>
              </w:rPr>
            </w:pPr>
          </w:p>
        </w:tc>
        <w:tc>
          <w:tcPr>
            <w:tcW w:w="1416" w:type="dxa"/>
          </w:tcPr>
          <w:p w14:paraId="480BD3A9" w14:textId="77777777" w:rsidR="00B82A9E" w:rsidRPr="001344E3" w:rsidRDefault="00B82A9E" w:rsidP="00DA17E4">
            <w:pPr>
              <w:pStyle w:val="TAL"/>
              <w:rPr>
                <w:rFonts w:cs="Arial"/>
                <w:szCs w:val="18"/>
                <w:lang w:eastAsia="zh-CN"/>
              </w:rPr>
            </w:pPr>
          </w:p>
        </w:tc>
        <w:tc>
          <w:tcPr>
            <w:tcW w:w="1984" w:type="dxa"/>
          </w:tcPr>
          <w:p w14:paraId="08C3D7C2" w14:textId="77777777" w:rsidR="00B82A9E" w:rsidRPr="001344E3" w:rsidRDefault="00B82A9E" w:rsidP="00DA17E4">
            <w:pPr>
              <w:pStyle w:val="TAL"/>
              <w:rPr>
                <w:rFonts w:cs="Arial"/>
                <w:szCs w:val="18"/>
                <w:lang w:eastAsia="zh-CN"/>
              </w:rPr>
            </w:pPr>
          </w:p>
        </w:tc>
        <w:tc>
          <w:tcPr>
            <w:tcW w:w="1984" w:type="dxa"/>
          </w:tcPr>
          <w:p w14:paraId="5C38ED64" w14:textId="77777777" w:rsidR="00B82A9E" w:rsidRPr="001344E3" w:rsidRDefault="00B82A9E" w:rsidP="00DA17E4">
            <w:pPr>
              <w:pStyle w:val="TAL"/>
              <w:rPr>
                <w:rFonts w:cs="Arial"/>
                <w:szCs w:val="18"/>
                <w:lang w:eastAsia="zh-CN"/>
              </w:rPr>
            </w:pPr>
          </w:p>
        </w:tc>
        <w:tc>
          <w:tcPr>
            <w:tcW w:w="1984" w:type="dxa"/>
          </w:tcPr>
          <w:p w14:paraId="0EF7ECD9" w14:textId="77777777" w:rsidR="00B82A9E" w:rsidRPr="001344E3" w:rsidRDefault="00B82A9E" w:rsidP="00DA17E4">
            <w:pPr>
              <w:pStyle w:val="TAL"/>
              <w:rPr>
                <w:rFonts w:cs="Arial"/>
                <w:szCs w:val="18"/>
              </w:rPr>
            </w:pPr>
          </w:p>
        </w:tc>
      </w:tr>
      <w:tr w:rsidR="00B82A9E" w:rsidRPr="001344E3" w14:paraId="17FB4567" w14:textId="77777777" w:rsidTr="00DA17E4">
        <w:tc>
          <w:tcPr>
            <w:tcW w:w="1477" w:type="dxa"/>
          </w:tcPr>
          <w:p w14:paraId="22FCC4BE" w14:textId="7D6AE59F" w:rsidR="00B82A9E" w:rsidRDefault="00B82A9E" w:rsidP="00B82A9E">
            <w:pPr>
              <w:pStyle w:val="TAL"/>
              <w:rPr>
                <w:rFonts w:cs="Arial"/>
                <w:szCs w:val="18"/>
              </w:rPr>
            </w:pPr>
          </w:p>
        </w:tc>
        <w:tc>
          <w:tcPr>
            <w:tcW w:w="687" w:type="dxa"/>
          </w:tcPr>
          <w:p w14:paraId="56147986" w14:textId="2CFA7407" w:rsidR="00B82A9E" w:rsidRDefault="00B82A9E" w:rsidP="00B82A9E">
            <w:pPr>
              <w:pStyle w:val="TAL"/>
              <w:rPr>
                <w:rFonts w:cs="Arial"/>
                <w:szCs w:val="18"/>
              </w:rPr>
            </w:pPr>
            <w:r>
              <w:rPr>
                <w:rFonts w:cs="Arial"/>
                <w:szCs w:val="18"/>
              </w:rPr>
              <w:t>Y</w:t>
            </w:r>
            <w:r w:rsidRPr="001344E3">
              <w:rPr>
                <w:rFonts w:cs="Arial"/>
                <w:szCs w:val="18"/>
              </w:rPr>
              <w:t>-</w:t>
            </w:r>
            <w:r>
              <w:rPr>
                <w:rFonts w:cs="Arial"/>
                <w:szCs w:val="18"/>
              </w:rPr>
              <w:t>2</w:t>
            </w:r>
          </w:p>
        </w:tc>
        <w:tc>
          <w:tcPr>
            <w:tcW w:w="1497" w:type="dxa"/>
          </w:tcPr>
          <w:p w14:paraId="6A86F4FA" w14:textId="2DD05401" w:rsidR="00B82A9E" w:rsidRDefault="00B82A9E" w:rsidP="00B82A9E">
            <w:pPr>
              <w:pStyle w:val="TAL"/>
              <w:rPr>
                <w:rFonts w:cs="Arial"/>
                <w:szCs w:val="18"/>
              </w:rPr>
            </w:pPr>
            <w:r>
              <w:rPr>
                <w:rFonts w:cs="Arial"/>
                <w:szCs w:val="18"/>
              </w:rPr>
              <w:t xml:space="preserve">Support DL reference carrier phase measurement for </w:t>
            </w:r>
            <w:proofErr w:type="gramStart"/>
            <w:r>
              <w:rPr>
                <w:rFonts w:cs="Arial"/>
                <w:szCs w:val="18"/>
              </w:rPr>
              <w:t>Multi-RTT</w:t>
            </w:r>
            <w:proofErr w:type="gramEnd"/>
          </w:p>
        </w:tc>
        <w:tc>
          <w:tcPr>
            <w:tcW w:w="2737" w:type="dxa"/>
          </w:tcPr>
          <w:p w14:paraId="3D0F8CDB" w14:textId="322B08BB" w:rsidR="00B82A9E" w:rsidRPr="001344E3" w:rsidRDefault="00B82A9E" w:rsidP="00B82A9E">
            <w:pPr>
              <w:pStyle w:val="TAL"/>
            </w:pPr>
            <w:r>
              <w:t xml:space="preserve">1.Support of DL </w:t>
            </w:r>
            <w:proofErr w:type="spellStart"/>
            <w:r>
              <w:t>refrence</w:t>
            </w:r>
            <w:proofErr w:type="spellEnd"/>
            <w:r>
              <w:t xml:space="preserve"> carrier phase measurement along with UE Rx-Tx time difference.</w:t>
            </w:r>
          </w:p>
          <w:p w14:paraId="5670F8DB" w14:textId="77777777" w:rsidR="00B82A9E" w:rsidRPr="001344E3" w:rsidRDefault="00B82A9E" w:rsidP="00B82A9E">
            <w:pPr>
              <w:pStyle w:val="TAL"/>
              <w:ind w:left="599" w:hanging="283"/>
            </w:pPr>
          </w:p>
        </w:tc>
        <w:tc>
          <w:tcPr>
            <w:tcW w:w="1257" w:type="dxa"/>
          </w:tcPr>
          <w:p w14:paraId="4707C1D3" w14:textId="77777777" w:rsidR="00B82A9E" w:rsidRPr="001344E3" w:rsidRDefault="00B82A9E" w:rsidP="00B82A9E">
            <w:pPr>
              <w:pStyle w:val="TAL"/>
              <w:rPr>
                <w:rFonts w:eastAsia="Malgun Gothic" w:cs="Arial"/>
                <w:szCs w:val="18"/>
                <w:lang w:eastAsia="ko-KR"/>
              </w:rPr>
            </w:pPr>
          </w:p>
        </w:tc>
        <w:tc>
          <w:tcPr>
            <w:tcW w:w="1416" w:type="dxa"/>
          </w:tcPr>
          <w:p w14:paraId="0FA39472" w14:textId="77777777" w:rsidR="00B82A9E" w:rsidRPr="001344E3" w:rsidRDefault="00B82A9E" w:rsidP="00B82A9E">
            <w:pPr>
              <w:pStyle w:val="TAL"/>
              <w:rPr>
                <w:rFonts w:cs="Arial"/>
                <w:szCs w:val="18"/>
                <w:lang w:eastAsia="zh-CN"/>
              </w:rPr>
            </w:pPr>
          </w:p>
        </w:tc>
        <w:tc>
          <w:tcPr>
            <w:tcW w:w="1984" w:type="dxa"/>
          </w:tcPr>
          <w:p w14:paraId="11829642" w14:textId="77777777" w:rsidR="00B82A9E" w:rsidRPr="001344E3" w:rsidRDefault="00B82A9E" w:rsidP="00B82A9E">
            <w:pPr>
              <w:pStyle w:val="TAL"/>
              <w:rPr>
                <w:rFonts w:cs="Arial"/>
                <w:szCs w:val="18"/>
                <w:lang w:eastAsia="zh-CN"/>
              </w:rPr>
            </w:pPr>
          </w:p>
        </w:tc>
        <w:tc>
          <w:tcPr>
            <w:tcW w:w="1984" w:type="dxa"/>
          </w:tcPr>
          <w:p w14:paraId="59CB2855" w14:textId="77777777" w:rsidR="00B82A9E" w:rsidRPr="001344E3" w:rsidRDefault="00B82A9E" w:rsidP="00B82A9E">
            <w:pPr>
              <w:pStyle w:val="TAL"/>
              <w:rPr>
                <w:rFonts w:cs="Arial"/>
                <w:szCs w:val="18"/>
                <w:lang w:eastAsia="zh-CN"/>
              </w:rPr>
            </w:pPr>
          </w:p>
        </w:tc>
        <w:tc>
          <w:tcPr>
            <w:tcW w:w="1984" w:type="dxa"/>
          </w:tcPr>
          <w:p w14:paraId="61D73438" w14:textId="77777777" w:rsidR="00B82A9E" w:rsidRPr="001344E3" w:rsidRDefault="00B82A9E" w:rsidP="00B82A9E">
            <w:pPr>
              <w:pStyle w:val="TAL"/>
              <w:rPr>
                <w:rFonts w:cs="Arial"/>
                <w:szCs w:val="18"/>
              </w:rPr>
            </w:pPr>
          </w:p>
        </w:tc>
      </w:tr>
      <w:tr w:rsidR="00B82A9E" w:rsidRPr="001344E3" w14:paraId="4BB5C604" w14:textId="77777777" w:rsidTr="00DA17E4">
        <w:tc>
          <w:tcPr>
            <w:tcW w:w="1477" w:type="dxa"/>
          </w:tcPr>
          <w:p w14:paraId="2FD41938" w14:textId="77777777" w:rsidR="00B82A9E" w:rsidRDefault="00B82A9E" w:rsidP="00B82A9E">
            <w:pPr>
              <w:pStyle w:val="TAL"/>
              <w:rPr>
                <w:rFonts w:cs="Arial"/>
                <w:szCs w:val="18"/>
              </w:rPr>
            </w:pPr>
          </w:p>
        </w:tc>
        <w:tc>
          <w:tcPr>
            <w:tcW w:w="687" w:type="dxa"/>
          </w:tcPr>
          <w:p w14:paraId="76D83668" w14:textId="43E2BFC8" w:rsidR="00B82A9E" w:rsidRDefault="00B82A9E" w:rsidP="00B82A9E">
            <w:pPr>
              <w:pStyle w:val="TAL"/>
              <w:rPr>
                <w:rFonts w:cs="Arial"/>
                <w:szCs w:val="18"/>
              </w:rPr>
            </w:pPr>
            <w:r>
              <w:rPr>
                <w:rFonts w:cs="Arial"/>
                <w:szCs w:val="18"/>
              </w:rPr>
              <w:t>Y-2-1</w:t>
            </w:r>
          </w:p>
        </w:tc>
        <w:tc>
          <w:tcPr>
            <w:tcW w:w="1497" w:type="dxa"/>
          </w:tcPr>
          <w:p w14:paraId="5FAC3568" w14:textId="2E0D2A0C" w:rsidR="00B82A9E" w:rsidRDefault="00B82A9E" w:rsidP="00B82A9E">
            <w:pPr>
              <w:pStyle w:val="TAL"/>
              <w:rPr>
                <w:rFonts w:cs="Arial"/>
                <w:szCs w:val="18"/>
              </w:rPr>
            </w:pPr>
            <w:r>
              <w:rPr>
                <w:rFonts w:cs="Arial"/>
                <w:szCs w:val="18"/>
              </w:rPr>
              <w:t>DL PRS processing capability for DL reference carrier phase measurement for multi-RTT</w:t>
            </w:r>
          </w:p>
        </w:tc>
        <w:tc>
          <w:tcPr>
            <w:tcW w:w="2737" w:type="dxa"/>
          </w:tcPr>
          <w:p w14:paraId="65608837" w14:textId="1E639383" w:rsidR="00B82A9E" w:rsidRDefault="00404549" w:rsidP="00404549">
            <w:pPr>
              <w:pStyle w:val="TAL"/>
            </w:pPr>
            <w:r>
              <w:t>1.</w:t>
            </w:r>
            <w:r w:rsidR="00B82A9E">
              <w:t xml:space="preserve">Maximum number of DL PRS resources within a </w:t>
            </w:r>
            <w:proofErr w:type="spellStart"/>
            <w:r w:rsidR="00B82A9E">
              <w:t>give</w:t>
            </w:r>
            <w:proofErr w:type="spellEnd"/>
            <w:r w:rsidR="00B82A9E">
              <w:t xml:space="preserve"> time duration for support of DL reference carrier phase measurement</w:t>
            </w:r>
          </w:p>
          <w:p w14:paraId="6C89B9E9" w14:textId="6322D9D2" w:rsidR="00404549" w:rsidRPr="001344E3" w:rsidRDefault="00404549" w:rsidP="00404549">
            <w:pPr>
              <w:pStyle w:val="TAL"/>
            </w:pPr>
            <w:r>
              <w:t>2.(</w:t>
            </w:r>
            <w:proofErr w:type="gramStart"/>
            <w:r>
              <w:t>N,T</w:t>
            </w:r>
            <w:proofErr w:type="gramEnd"/>
            <w:r>
              <w:t>) maximum number of DL PRS resource for DL reference carrier phase measurement within given time duration.</w:t>
            </w:r>
          </w:p>
        </w:tc>
        <w:tc>
          <w:tcPr>
            <w:tcW w:w="1257" w:type="dxa"/>
          </w:tcPr>
          <w:p w14:paraId="7AAE0565" w14:textId="77777777" w:rsidR="00B82A9E" w:rsidRPr="001344E3" w:rsidRDefault="00B82A9E" w:rsidP="00B82A9E">
            <w:pPr>
              <w:pStyle w:val="TAL"/>
              <w:rPr>
                <w:rFonts w:eastAsia="Malgun Gothic" w:cs="Arial"/>
                <w:szCs w:val="18"/>
                <w:lang w:eastAsia="ko-KR"/>
              </w:rPr>
            </w:pPr>
          </w:p>
        </w:tc>
        <w:tc>
          <w:tcPr>
            <w:tcW w:w="1416" w:type="dxa"/>
          </w:tcPr>
          <w:p w14:paraId="0111E74F" w14:textId="77777777" w:rsidR="00B82A9E" w:rsidRPr="001344E3" w:rsidRDefault="00B82A9E" w:rsidP="00B82A9E">
            <w:pPr>
              <w:pStyle w:val="TAL"/>
              <w:rPr>
                <w:rFonts w:cs="Arial"/>
                <w:szCs w:val="18"/>
                <w:lang w:eastAsia="zh-CN"/>
              </w:rPr>
            </w:pPr>
          </w:p>
        </w:tc>
        <w:tc>
          <w:tcPr>
            <w:tcW w:w="1984" w:type="dxa"/>
          </w:tcPr>
          <w:p w14:paraId="26E37FAB" w14:textId="77777777" w:rsidR="00B82A9E" w:rsidRPr="001344E3" w:rsidRDefault="00B82A9E" w:rsidP="00B82A9E">
            <w:pPr>
              <w:pStyle w:val="TAL"/>
              <w:rPr>
                <w:rFonts w:cs="Arial"/>
                <w:szCs w:val="18"/>
                <w:lang w:eastAsia="zh-CN"/>
              </w:rPr>
            </w:pPr>
          </w:p>
        </w:tc>
        <w:tc>
          <w:tcPr>
            <w:tcW w:w="1984" w:type="dxa"/>
          </w:tcPr>
          <w:p w14:paraId="00A57EEB" w14:textId="77777777" w:rsidR="00B82A9E" w:rsidRPr="001344E3" w:rsidRDefault="00B82A9E" w:rsidP="00B82A9E">
            <w:pPr>
              <w:pStyle w:val="TAL"/>
              <w:rPr>
                <w:rFonts w:cs="Arial"/>
                <w:szCs w:val="18"/>
                <w:lang w:eastAsia="zh-CN"/>
              </w:rPr>
            </w:pPr>
          </w:p>
        </w:tc>
        <w:tc>
          <w:tcPr>
            <w:tcW w:w="1984" w:type="dxa"/>
          </w:tcPr>
          <w:p w14:paraId="6802BA66" w14:textId="77777777" w:rsidR="00B82A9E" w:rsidRPr="001344E3" w:rsidRDefault="00B82A9E" w:rsidP="00B82A9E">
            <w:pPr>
              <w:pStyle w:val="TAL"/>
              <w:rPr>
                <w:rFonts w:cs="Arial"/>
                <w:szCs w:val="18"/>
              </w:rPr>
            </w:pPr>
          </w:p>
        </w:tc>
      </w:tr>
      <w:tr w:rsidR="00B82A9E" w:rsidRPr="001344E3" w14:paraId="7424956F" w14:textId="77777777" w:rsidTr="00DA17E4">
        <w:tc>
          <w:tcPr>
            <w:tcW w:w="1477" w:type="dxa"/>
          </w:tcPr>
          <w:p w14:paraId="177A64D1" w14:textId="77777777" w:rsidR="00B82A9E" w:rsidRDefault="00B82A9E" w:rsidP="00B82A9E">
            <w:pPr>
              <w:pStyle w:val="TAL"/>
              <w:rPr>
                <w:rFonts w:cs="Arial"/>
                <w:szCs w:val="18"/>
              </w:rPr>
            </w:pPr>
          </w:p>
        </w:tc>
        <w:tc>
          <w:tcPr>
            <w:tcW w:w="687" w:type="dxa"/>
          </w:tcPr>
          <w:p w14:paraId="4D7A65D7" w14:textId="28A20438" w:rsidR="00B82A9E" w:rsidRDefault="005056C4" w:rsidP="00B82A9E">
            <w:pPr>
              <w:pStyle w:val="TAL"/>
              <w:rPr>
                <w:rFonts w:cs="Arial"/>
                <w:szCs w:val="18"/>
              </w:rPr>
            </w:pPr>
            <w:r>
              <w:rPr>
                <w:rFonts w:cs="Arial"/>
                <w:szCs w:val="18"/>
              </w:rPr>
              <w:t>Y-3</w:t>
            </w:r>
          </w:p>
        </w:tc>
        <w:tc>
          <w:tcPr>
            <w:tcW w:w="1497" w:type="dxa"/>
          </w:tcPr>
          <w:p w14:paraId="6BA1C09F" w14:textId="5BA69B1A" w:rsidR="00B82A9E" w:rsidRDefault="005056C4" w:rsidP="00B82A9E">
            <w:pPr>
              <w:pStyle w:val="TAL"/>
              <w:rPr>
                <w:rFonts w:cs="Arial"/>
                <w:szCs w:val="18"/>
              </w:rPr>
            </w:pPr>
            <w:r>
              <w:rPr>
                <w:rFonts w:cs="Arial"/>
                <w:szCs w:val="18"/>
              </w:rPr>
              <w:t>Support DL reference carrier phase measurement for UE-based positioning</w:t>
            </w:r>
          </w:p>
        </w:tc>
        <w:tc>
          <w:tcPr>
            <w:tcW w:w="2737" w:type="dxa"/>
          </w:tcPr>
          <w:p w14:paraId="37677399" w14:textId="0FD71182" w:rsidR="00B82A9E" w:rsidRPr="001344E3" w:rsidRDefault="005056C4" w:rsidP="005056C4">
            <w:pPr>
              <w:pStyle w:val="TAL"/>
            </w:pPr>
            <w:r>
              <w:t>1.Support of DL reference carrier phase measurement for UE-based positioning.</w:t>
            </w:r>
          </w:p>
        </w:tc>
        <w:tc>
          <w:tcPr>
            <w:tcW w:w="1257" w:type="dxa"/>
          </w:tcPr>
          <w:p w14:paraId="16CA7459" w14:textId="77777777" w:rsidR="00B82A9E" w:rsidRPr="001344E3" w:rsidRDefault="00B82A9E" w:rsidP="00B82A9E">
            <w:pPr>
              <w:pStyle w:val="TAL"/>
              <w:rPr>
                <w:rFonts w:eastAsia="Malgun Gothic" w:cs="Arial"/>
                <w:szCs w:val="18"/>
                <w:lang w:eastAsia="ko-KR"/>
              </w:rPr>
            </w:pPr>
          </w:p>
        </w:tc>
        <w:tc>
          <w:tcPr>
            <w:tcW w:w="1416" w:type="dxa"/>
          </w:tcPr>
          <w:p w14:paraId="6FDE43E9" w14:textId="77777777" w:rsidR="00B82A9E" w:rsidRPr="001344E3" w:rsidRDefault="00B82A9E" w:rsidP="00B82A9E">
            <w:pPr>
              <w:pStyle w:val="TAL"/>
              <w:rPr>
                <w:rFonts w:cs="Arial"/>
                <w:szCs w:val="18"/>
                <w:lang w:eastAsia="zh-CN"/>
              </w:rPr>
            </w:pPr>
          </w:p>
        </w:tc>
        <w:tc>
          <w:tcPr>
            <w:tcW w:w="1984" w:type="dxa"/>
          </w:tcPr>
          <w:p w14:paraId="3CE029B8" w14:textId="77777777" w:rsidR="00B82A9E" w:rsidRPr="001344E3" w:rsidRDefault="00B82A9E" w:rsidP="00B82A9E">
            <w:pPr>
              <w:pStyle w:val="TAL"/>
              <w:rPr>
                <w:rFonts w:cs="Arial"/>
                <w:szCs w:val="18"/>
                <w:lang w:eastAsia="zh-CN"/>
              </w:rPr>
            </w:pPr>
          </w:p>
        </w:tc>
        <w:tc>
          <w:tcPr>
            <w:tcW w:w="1984" w:type="dxa"/>
          </w:tcPr>
          <w:p w14:paraId="7EAD5D38" w14:textId="77777777" w:rsidR="00B82A9E" w:rsidRPr="001344E3" w:rsidRDefault="00B82A9E" w:rsidP="00B82A9E">
            <w:pPr>
              <w:pStyle w:val="TAL"/>
              <w:rPr>
                <w:rFonts w:cs="Arial"/>
                <w:szCs w:val="18"/>
                <w:lang w:eastAsia="zh-CN"/>
              </w:rPr>
            </w:pPr>
          </w:p>
        </w:tc>
        <w:tc>
          <w:tcPr>
            <w:tcW w:w="1984" w:type="dxa"/>
          </w:tcPr>
          <w:p w14:paraId="5BDE2454" w14:textId="77777777" w:rsidR="00B82A9E" w:rsidRPr="001344E3" w:rsidRDefault="00B82A9E" w:rsidP="00B82A9E">
            <w:pPr>
              <w:pStyle w:val="TAL"/>
              <w:rPr>
                <w:rFonts w:cs="Arial"/>
                <w:szCs w:val="18"/>
              </w:rPr>
            </w:pPr>
          </w:p>
        </w:tc>
      </w:tr>
    </w:tbl>
    <w:p w14:paraId="515B62CF" w14:textId="212EAFF6" w:rsidR="0071278C" w:rsidRPr="007A7BA3" w:rsidRDefault="0071278C" w:rsidP="0071278C">
      <w:pPr>
        <w:rPr>
          <w:lang w:eastAsia="ko-KR"/>
        </w:rPr>
      </w:pPr>
    </w:p>
    <w:p w14:paraId="172126EB" w14:textId="77777777" w:rsidR="0071278C" w:rsidRPr="0071278C" w:rsidRDefault="0071278C" w:rsidP="0071278C">
      <w:pPr>
        <w:rPr>
          <w:lang w:val="nl-NL" w:eastAsia="ko-KR"/>
        </w:rPr>
      </w:pPr>
    </w:p>
    <w:p w14:paraId="47169B2C" w14:textId="38C3968F" w:rsidR="0071278C" w:rsidRPr="0019111F"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UE feature</w:t>
      </w:r>
      <w:r>
        <w:rPr>
          <w:rFonts w:ascii="Arial" w:eastAsia="Batang" w:hAnsi="Arial"/>
          <w:sz w:val="32"/>
          <w:szCs w:val="32"/>
          <w:lang w:val="nl-NL" w:eastAsia="ko-KR"/>
        </w:rPr>
        <w:t>s</w:t>
      </w:r>
      <w:r>
        <w:rPr>
          <w:rFonts w:ascii="Arial" w:eastAsia="Batang" w:hAnsi="Arial"/>
          <w:sz w:val="32"/>
          <w:szCs w:val="32"/>
          <w:lang w:val="nl-NL" w:eastAsia="ko-KR"/>
        </w:rPr>
        <w:t xml:space="preserve"> list for </w:t>
      </w:r>
      <w:r w:rsidR="0071278C" w:rsidRPr="0071278C">
        <w:rPr>
          <w:rFonts w:ascii="Arial" w:eastAsia="Batang" w:hAnsi="Arial"/>
          <w:sz w:val="32"/>
          <w:szCs w:val="32"/>
          <w:lang w:val="nl-NL" w:eastAsia="ko-KR"/>
        </w:rPr>
        <w:t>LPHAP (Low Power High Accuracy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181D28" w:rsidRPr="001344E3" w14:paraId="309182E2" w14:textId="77777777" w:rsidTr="00015998">
        <w:tc>
          <w:tcPr>
            <w:tcW w:w="1271" w:type="dxa"/>
          </w:tcPr>
          <w:p w14:paraId="14327EA3" w14:textId="77777777" w:rsidR="0019111F" w:rsidRPr="001344E3" w:rsidRDefault="0019111F" w:rsidP="001F105C">
            <w:pPr>
              <w:pStyle w:val="TAL"/>
              <w:rPr>
                <w:rFonts w:cs="Arial"/>
                <w:b/>
                <w:szCs w:val="18"/>
              </w:rPr>
            </w:pPr>
            <w:r w:rsidRPr="001344E3">
              <w:rPr>
                <w:rFonts w:cs="Arial"/>
                <w:b/>
                <w:szCs w:val="18"/>
              </w:rPr>
              <w:t>Features</w:t>
            </w:r>
          </w:p>
        </w:tc>
        <w:tc>
          <w:tcPr>
            <w:tcW w:w="851" w:type="dxa"/>
          </w:tcPr>
          <w:p w14:paraId="7030ECFB" w14:textId="77777777" w:rsidR="0019111F" w:rsidRPr="001344E3" w:rsidRDefault="0019111F" w:rsidP="001F105C">
            <w:pPr>
              <w:pStyle w:val="TAL"/>
              <w:rPr>
                <w:rFonts w:cs="Arial"/>
                <w:b/>
                <w:szCs w:val="18"/>
              </w:rPr>
            </w:pPr>
            <w:r w:rsidRPr="001344E3">
              <w:rPr>
                <w:rFonts w:cs="Arial"/>
                <w:b/>
                <w:szCs w:val="18"/>
              </w:rPr>
              <w:t>Index</w:t>
            </w:r>
          </w:p>
        </w:tc>
        <w:tc>
          <w:tcPr>
            <w:tcW w:w="2268" w:type="dxa"/>
          </w:tcPr>
          <w:p w14:paraId="20005B1D" w14:textId="77777777" w:rsidR="0019111F" w:rsidRPr="001344E3" w:rsidRDefault="0019111F" w:rsidP="001F105C">
            <w:pPr>
              <w:pStyle w:val="TAL"/>
              <w:rPr>
                <w:rFonts w:cs="Arial"/>
                <w:b/>
                <w:szCs w:val="18"/>
              </w:rPr>
            </w:pPr>
            <w:r w:rsidRPr="001344E3">
              <w:rPr>
                <w:rFonts w:cs="Arial"/>
                <w:b/>
                <w:szCs w:val="18"/>
              </w:rPr>
              <w:t>Feature group</w:t>
            </w:r>
          </w:p>
        </w:tc>
        <w:tc>
          <w:tcPr>
            <w:tcW w:w="2409" w:type="dxa"/>
          </w:tcPr>
          <w:p w14:paraId="48B419D0" w14:textId="77777777" w:rsidR="0019111F" w:rsidRPr="001344E3" w:rsidRDefault="0019111F" w:rsidP="001F105C">
            <w:pPr>
              <w:pStyle w:val="TAL"/>
              <w:rPr>
                <w:rFonts w:cs="Arial"/>
                <w:b/>
                <w:szCs w:val="18"/>
              </w:rPr>
            </w:pPr>
            <w:r w:rsidRPr="001344E3">
              <w:rPr>
                <w:rFonts w:cs="Arial"/>
                <w:b/>
                <w:szCs w:val="18"/>
              </w:rPr>
              <w:t>Components</w:t>
            </w:r>
          </w:p>
        </w:tc>
        <w:tc>
          <w:tcPr>
            <w:tcW w:w="1134" w:type="dxa"/>
          </w:tcPr>
          <w:p w14:paraId="404F15D5" w14:textId="77777777" w:rsidR="0019111F" w:rsidRPr="001344E3" w:rsidRDefault="0019111F" w:rsidP="001F105C">
            <w:pPr>
              <w:pStyle w:val="TAL"/>
              <w:rPr>
                <w:rFonts w:eastAsia="Malgun Gothic" w:cs="Arial"/>
                <w:b/>
                <w:szCs w:val="18"/>
                <w:lang w:eastAsia="ko-KR"/>
              </w:rPr>
            </w:pPr>
            <w:r w:rsidRPr="001344E3">
              <w:rPr>
                <w:rFonts w:cs="Arial"/>
                <w:b/>
                <w:szCs w:val="18"/>
              </w:rPr>
              <w:t>Prerequisite feature groups</w:t>
            </w:r>
          </w:p>
        </w:tc>
        <w:tc>
          <w:tcPr>
            <w:tcW w:w="1418" w:type="dxa"/>
          </w:tcPr>
          <w:p w14:paraId="35055AFB" w14:textId="77777777" w:rsidR="0019111F" w:rsidRPr="001344E3" w:rsidRDefault="0019111F" w:rsidP="001F105C">
            <w:pPr>
              <w:pStyle w:val="TAL"/>
              <w:rPr>
                <w:rFonts w:cs="Arial"/>
                <w:b/>
                <w:szCs w:val="18"/>
              </w:rPr>
            </w:pPr>
            <w:r w:rsidRPr="00966A8B">
              <w:rPr>
                <w:rFonts w:cs="Arial"/>
                <w:b/>
                <w:szCs w:val="18"/>
              </w:rPr>
              <w:t xml:space="preserve">Need for the </w:t>
            </w:r>
            <w:proofErr w:type="spellStart"/>
            <w:r w:rsidRPr="00966A8B">
              <w:rPr>
                <w:rFonts w:cs="Arial"/>
                <w:b/>
                <w:szCs w:val="18"/>
              </w:rPr>
              <w:t>gNB</w:t>
            </w:r>
            <w:proofErr w:type="spellEnd"/>
            <w:r w:rsidRPr="00966A8B">
              <w:rPr>
                <w:rFonts w:cs="Arial"/>
                <w:b/>
                <w:szCs w:val="18"/>
              </w:rPr>
              <w:t xml:space="preserve"> to know if the feature is supported</w:t>
            </w:r>
          </w:p>
        </w:tc>
        <w:tc>
          <w:tcPr>
            <w:tcW w:w="1843" w:type="dxa"/>
          </w:tcPr>
          <w:p w14:paraId="2980176B" w14:textId="77777777" w:rsidR="0019111F" w:rsidRPr="001344E3" w:rsidRDefault="0019111F" w:rsidP="001F105C">
            <w:pPr>
              <w:pStyle w:val="TAL"/>
              <w:rPr>
                <w:rFonts w:cs="Arial"/>
                <w:b/>
                <w:szCs w:val="18"/>
              </w:rPr>
            </w:pPr>
            <w:r w:rsidRPr="00966A8B">
              <w:rPr>
                <w:rFonts w:cs="Arial"/>
                <w:b/>
                <w:szCs w:val="18"/>
              </w:rPr>
              <w:t>Applicable to the capability signalling exchange between UEs.</w:t>
            </w:r>
          </w:p>
        </w:tc>
        <w:tc>
          <w:tcPr>
            <w:tcW w:w="2693" w:type="dxa"/>
          </w:tcPr>
          <w:p w14:paraId="320F1B3F" w14:textId="77777777" w:rsidR="0019111F" w:rsidRPr="00BA5E7C" w:rsidRDefault="0019111F" w:rsidP="001F105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94FC48" w14:textId="77777777" w:rsidR="0019111F" w:rsidRPr="001344E3" w:rsidRDefault="0019111F" w:rsidP="001F105C">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569F1911" w14:textId="77777777" w:rsidR="0019111F" w:rsidRPr="001344E3" w:rsidRDefault="0019111F" w:rsidP="001F105C">
            <w:pPr>
              <w:pStyle w:val="TAL"/>
              <w:rPr>
                <w:rFonts w:cs="Arial"/>
                <w:b/>
                <w:szCs w:val="18"/>
              </w:rPr>
            </w:pPr>
            <w:r>
              <w:rPr>
                <w:rFonts w:cs="Arial"/>
                <w:b/>
                <w:szCs w:val="18"/>
              </w:rPr>
              <w:t>Note</w:t>
            </w:r>
          </w:p>
        </w:tc>
      </w:tr>
      <w:tr w:rsidR="00181D28" w:rsidRPr="001344E3" w14:paraId="424EA568" w14:textId="77777777" w:rsidTr="00015998">
        <w:tc>
          <w:tcPr>
            <w:tcW w:w="1271" w:type="dxa"/>
          </w:tcPr>
          <w:p w14:paraId="5956EC8B" w14:textId="77777777" w:rsidR="0019111F" w:rsidRPr="001344E3" w:rsidRDefault="0019111F" w:rsidP="001F105C">
            <w:pPr>
              <w:pStyle w:val="TAL"/>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851" w:type="dxa"/>
          </w:tcPr>
          <w:p w14:paraId="76BD8588" w14:textId="77777777" w:rsidR="0019111F" w:rsidRPr="001344E3" w:rsidRDefault="0019111F" w:rsidP="001F105C">
            <w:pPr>
              <w:pStyle w:val="TAL"/>
              <w:rPr>
                <w:rFonts w:eastAsia="Malgun Gothic" w:cs="Arial"/>
                <w:szCs w:val="18"/>
                <w:lang w:eastAsia="ko-KR"/>
              </w:rPr>
            </w:pPr>
            <w:r>
              <w:rPr>
                <w:rFonts w:cs="Arial"/>
                <w:szCs w:val="18"/>
              </w:rPr>
              <w:t>Y</w:t>
            </w:r>
            <w:r w:rsidRPr="001344E3">
              <w:rPr>
                <w:rFonts w:cs="Arial"/>
                <w:szCs w:val="18"/>
              </w:rPr>
              <w:t>-1</w:t>
            </w:r>
          </w:p>
        </w:tc>
        <w:tc>
          <w:tcPr>
            <w:tcW w:w="2268" w:type="dxa"/>
          </w:tcPr>
          <w:p w14:paraId="5FB8A7F8" w14:textId="5B20B99E" w:rsidR="0019111F" w:rsidRPr="001344E3" w:rsidRDefault="00181D28" w:rsidP="001F105C">
            <w:pPr>
              <w:pStyle w:val="TAL"/>
              <w:rPr>
                <w:rFonts w:cs="Arial"/>
                <w:szCs w:val="18"/>
              </w:rPr>
            </w:pPr>
            <w:r w:rsidRPr="00785EC1">
              <w:rPr>
                <w:lang w:eastAsia="x-none"/>
              </w:rPr>
              <w:t xml:space="preserve">SRS for positioning </w:t>
            </w:r>
            <w:r>
              <w:rPr>
                <w:lang w:eastAsia="x-none"/>
              </w:rPr>
              <w:t>pre-</w:t>
            </w:r>
            <w:r w:rsidRPr="00785EC1">
              <w:rPr>
                <w:lang w:eastAsia="x-none"/>
              </w:rPr>
              <w:t>configuration for UEs in RRC_INACTIVE state</w:t>
            </w:r>
            <w:r>
              <w:rPr>
                <w:lang w:eastAsia="x-none"/>
              </w:rPr>
              <w:t xml:space="preserve"> in validity region</w:t>
            </w:r>
          </w:p>
        </w:tc>
        <w:tc>
          <w:tcPr>
            <w:tcW w:w="2409" w:type="dxa"/>
          </w:tcPr>
          <w:p w14:paraId="3C97B154" w14:textId="77777777" w:rsidR="003955C4" w:rsidRDefault="0019111F" w:rsidP="003955C4">
            <w:pPr>
              <w:pStyle w:val="TAL"/>
            </w:pPr>
            <w:r>
              <w:t>1.</w:t>
            </w:r>
            <w:r w:rsidR="00181D28">
              <w:t xml:space="preserve"> </w:t>
            </w:r>
            <w:r w:rsidR="00181D28" w:rsidRPr="00181D28">
              <w:t xml:space="preserve">Support of SRS </w:t>
            </w:r>
            <w:r w:rsidR="00181D28">
              <w:t xml:space="preserve">for positioning </w:t>
            </w:r>
            <w:r w:rsidR="00181D28" w:rsidRPr="00181D28">
              <w:t>transmission in RRC_INACTIVE state for</w:t>
            </w:r>
            <w:r w:rsidR="00181D28">
              <w:t xml:space="preserve"> multiple cells</w:t>
            </w:r>
          </w:p>
          <w:p w14:paraId="5A2C58D1" w14:textId="77777777" w:rsidR="003955C4" w:rsidRDefault="003955C4" w:rsidP="003955C4">
            <w:pPr>
              <w:pStyle w:val="TAL"/>
            </w:pPr>
          </w:p>
          <w:p w14:paraId="7D0E18C0" w14:textId="227AC034" w:rsidR="0019111F" w:rsidRPr="00181D28" w:rsidRDefault="00181D28" w:rsidP="003955C4">
            <w:pPr>
              <w:pStyle w:val="TAL"/>
            </w:pPr>
            <w:r>
              <w:t xml:space="preserve">2. </w:t>
            </w:r>
            <w:r w:rsidRPr="00944F0E">
              <w:rPr>
                <w:rFonts w:asciiTheme="majorHAnsi" w:eastAsia="宋体" w:hAnsiTheme="majorHAnsi" w:cstheme="majorHAnsi"/>
                <w:szCs w:val="18"/>
              </w:rPr>
              <w:t xml:space="preserve">Maximum number of </w:t>
            </w:r>
            <w:r>
              <w:rPr>
                <w:rFonts w:asciiTheme="majorHAnsi" w:eastAsia="宋体" w:hAnsiTheme="majorHAnsi" w:cstheme="majorHAnsi"/>
                <w:szCs w:val="18"/>
              </w:rPr>
              <w:t xml:space="preserve">pre-configured cells for </w:t>
            </w:r>
            <w:r w:rsidRPr="00944F0E">
              <w:rPr>
                <w:rFonts w:asciiTheme="majorHAnsi" w:eastAsia="宋体" w:hAnsiTheme="majorHAnsi" w:cstheme="majorHAnsi"/>
                <w:szCs w:val="18"/>
              </w:rPr>
              <w:t xml:space="preserve">SRS for </w:t>
            </w:r>
            <w:r>
              <w:rPr>
                <w:rFonts w:asciiTheme="majorHAnsi" w:eastAsia="宋体" w:hAnsiTheme="majorHAnsi" w:cstheme="majorHAnsi"/>
                <w:szCs w:val="18"/>
              </w:rPr>
              <w:t>p</w:t>
            </w:r>
            <w:r w:rsidRPr="00944F0E">
              <w:rPr>
                <w:rFonts w:asciiTheme="majorHAnsi" w:eastAsia="宋体" w:hAnsiTheme="majorHAnsi" w:cstheme="majorHAnsi"/>
                <w:szCs w:val="18"/>
              </w:rPr>
              <w:t xml:space="preserve">ositioning </w:t>
            </w:r>
            <w:r>
              <w:rPr>
                <w:rFonts w:asciiTheme="majorHAnsi" w:eastAsia="宋体" w:hAnsiTheme="majorHAnsi" w:cstheme="majorHAnsi"/>
                <w:szCs w:val="18"/>
              </w:rPr>
              <w:t xml:space="preserve">in </w:t>
            </w:r>
            <w:r w:rsidRPr="00944F0E">
              <w:rPr>
                <w:rFonts w:asciiTheme="majorHAnsi" w:eastAsia="宋体" w:hAnsiTheme="majorHAnsi" w:cstheme="majorHAnsi"/>
                <w:szCs w:val="18"/>
              </w:rPr>
              <w:t>RRC_INACTIVE state</w:t>
            </w:r>
          </w:p>
        </w:tc>
        <w:tc>
          <w:tcPr>
            <w:tcW w:w="1134" w:type="dxa"/>
          </w:tcPr>
          <w:p w14:paraId="20D885BF" w14:textId="2D1007DB" w:rsidR="0019111F" w:rsidRPr="001344E3" w:rsidRDefault="0019111F" w:rsidP="001F105C">
            <w:pPr>
              <w:pStyle w:val="TAL"/>
              <w:rPr>
                <w:rFonts w:eastAsia="Malgun Gothic" w:cs="Arial"/>
                <w:szCs w:val="18"/>
                <w:lang w:eastAsia="ko-KR"/>
              </w:rPr>
            </w:pPr>
          </w:p>
        </w:tc>
        <w:tc>
          <w:tcPr>
            <w:tcW w:w="1418" w:type="dxa"/>
          </w:tcPr>
          <w:p w14:paraId="2D8FBDF0" w14:textId="0D0A7474" w:rsidR="0019111F" w:rsidRPr="001344E3" w:rsidRDefault="00015998" w:rsidP="001F105C">
            <w:pPr>
              <w:pStyle w:val="TAL"/>
              <w:rPr>
                <w:rFonts w:cs="Arial"/>
                <w:szCs w:val="18"/>
                <w:lang w:eastAsia="zh-CN"/>
              </w:rPr>
            </w:pPr>
            <w:r>
              <w:rPr>
                <w:rFonts w:cs="Arial"/>
                <w:szCs w:val="18"/>
                <w:lang w:eastAsia="zh-CN"/>
              </w:rPr>
              <w:t>Yes</w:t>
            </w:r>
          </w:p>
        </w:tc>
        <w:tc>
          <w:tcPr>
            <w:tcW w:w="1843" w:type="dxa"/>
          </w:tcPr>
          <w:p w14:paraId="7E7679F3" w14:textId="384C3874" w:rsidR="0019111F" w:rsidRPr="001344E3" w:rsidRDefault="00015998" w:rsidP="001F105C">
            <w:pPr>
              <w:pStyle w:val="TAL"/>
              <w:rPr>
                <w:rFonts w:cs="Arial"/>
                <w:szCs w:val="18"/>
                <w:lang w:eastAsia="zh-CN"/>
              </w:rPr>
            </w:pPr>
            <w:r>
              <w:rPr>
                <w:rFonts w:cs="Arial"/>
                <w:szCs w:val="18"/>
                <w:lang w:eastAsia="zh-CN"/>
              </w:rPr>
              <w:t>No</w:t>
            </w:r>
          </w:p>
        </w:tc>
        <w:tc>
          <w:tcPr>
            <w:tcW w:w="2693" w:type="dxa"/>
          </w:tcPr>
          <w:p w14:paraId="22315059" w14:textId="1F80C749" w:rsidR="0019111F" w:rsidRPr="001344E3" w:rsidRDefault="00015998" w:rsidP="001F105C">
            <w:pPr>
              <w:pStyle w:val="TAL"/>
              <w:rPr>
                <w:rFonts w:cs="Arial"/>
                <w:szCs w:val="18"/>
                <w:lang w:eastAsia="zh-CN"/>
              </w:rPr>
            </w:pPr>
            <w:r>
              <w:rPr>
                <w:rFonts w:cs="Arial"/>
                <w:szCs w:val="18"/>
                <w:lang w:eastAsia="zh-CN"/>
              </w:rPr>
              <w:t>1) Per UE</w:t>
            </w:r>
          </w:p>
        </w:tc>
        <w:tc>
          <w:tcPr>
            <w:tcW w:w="1701" w:type="dxa"/>
          </w:tcPr>
          <w:p w14:paraId="58E41D8E" w14:textId="77777777" w:rsidR="0019111F" w:rsidRPr="001344E3" w:rsidRDefault="0019111F" w:rsidP="001F105C">
            <w:pPr>
              <w:pStyle w:val="TAL"/>
              <w:rPr>
                <w:rFonts w:cs="Arial"/>
                <w:szCs w:val="18"/>
              </w:rPr>
            </w:pPr>
          </w:p>
        </w:tc>
      </w:tr>
      <w:tr w:rsidR="00181D28" w:rsidRPr="001344E3" w14:paraId="3BCF1B04" w14:textId="77777777" w:rsidTr="00015998">
        <w:tc>
          <w:tcPr>
            <w:tcW w:w="1271" w:type="dxa"/>
          </w:tcPr>
          <w:p w14:paraId="474E0890" w14:textId="77777777" w:rsidR="0019111F" w:rsidRDefault="0019111F" w:rsidP="001F105C">
            <w:pPr>
              <w:pStyle w:val="TAL"/>
              <w:rPr>
                <w:rFonts w:cs="Arial"/>
                <w:szCs w:val="18"/>
              </w:rPr>
            </w:pPr>
          </w:p>
        </w:tc>
        <w:tc>
          <w:tcPr>
            <w:tcW w:w="851" w:type="dxa"/>
          </w:tcPr>
          <w:p w14:paraId="17AB64EA" w14:textId="6D2A9E97" w:rsidR="0019111F" w:rsidRDefault="00181D28" w:rsidP="001F105C">
            <w:pPr>
              <w:pStyle w:val="TAL"/>
              <w:rPr>
                <w:rFonts w:cs="Arial"/>
                <w:szCs w:val="18"/>
              </w:rPr>
            </w:pPr>
            <w:r>
              <w:rPr>
                <w:rFonts w:cs="Arial"/>
                <w:szCs w:val="18"/>
              </w:rPr>
              <w:t>Y-</w:t>
            </w:r>
            <w:r w:rsidR="00015998">
              <w:rPr>
                <w:rFonts w:cs="Arial"/>
                <w:szCs w:val="18"/>
              </w:rPr>
              <w:t>1-1</w:t>
            </w:r>
          </w:p>
        </w:tc>
        <w:tc>
          <w:tcPr>
            <w:tcW w:w="2268" w:type="dxa"/>
          </w:tcPr>
          <w:p w14:paraId="254B2E5D" w14:textId="117DCA67" w:rsidR="0019111F" w:rsidRDefault="00181D28" w:rsidP="001F105C">
            <w:pPr>
              <w:pStyle w:val="TAL"/>
              <w:rPr>
                <w:rFonts w:cs="Arial"/>
                <w:szCs w:val="18"/>
              </w:rPr>
            </w:pP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2409" w:type="dxa"/>
          </w:tcPr>
          <w:p w14:paraId="503E78F4" w14:textId="51E0C7E9" w:rsidR="0019111F" w:rsidRPr="001344E3" w:rsidRDefault="00015998" w:rsidP="00015998">
            <w:pPr>
              <w:pStyle w:val="TAL"/>
            </w:pPr>
            <w:r>
              <w:rPr>
                <w:rFonts w:asciiTheme="majorHAnsi" w:hAnsiTheme="majorHAnsi" w:cstheme="majorHAnsi"/>
                <w:bCs/>
                <w:szCs w:val="18"/>
              </w:rPr>
              <w:t xml:space="preserve">1. Support of </w:t>
            </w: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1134" w:type="dxa"/>
          </w:tcPr>
          <w:p w14:paraId="07B31A50" w14:textId="53E15B6A" w:rsidR="0019111F" w:rsidRPr="001344E3" w:rsidRDefault="00015998" w:rsidP="001F105C">
            <w:pPr>
              <w:pStyle w:val="TAL"/>
              <w:rPr>
                <w:rFonts w:eastAsia="Malgun Gothic" w:cs="Arial"/>
                <w:szCs w:val="18"/>
                <w:lang w:eastAsia="ko-KR"/>
              </w:rPr>
            </w:pPr>
            <w:r>
              <w:rPr>
                <w:rFonts w:eastAsia="Malgun Gothic" w:cs="Arial"/>
                <w:szCs w:val="18"/>
                <w:lang w:eastAsia="ko-KR"/>
              </w:rPr>
              <w:t>Y-1</w:t>
            </w:r>
          </w:p>
        </w:tc>
        <w:tc>
          <w:tcPr>
            <w:tcW w:w="1418" w:type="dxa"/>
          </w:tcPr>
          <w:p w14:paraId="7D05113A" w14:textId="0CAA13EE" w:rsidR="0019111F" w:rsidRPr="001344E3" w:rsidRDefault="00015998" w:rsidP="001F105C">
            <w:pPr>
              <w:pStyle w:val="TAL"/>
              <w:rPr>
                <w:rFonts w:cs="Arial"/>
                <w:szCs w:val="18"/>
                <w:lang w:eastAsia="zh-CN"/>
              </w:rPr>
            </w:pPr>
            <w:r>
              <w:rPr>
                <w:rFonts w:cs="Arial"/>
                <w:szCs w:val="18"/>
                <w:lang w:eastAsia="zh-CN"/>
              </w:rPr>
              <w:t>Yes</w:t>
            </w:r>
          </w:p>
        </w:tc>
        <w:tc>
          <w:tcPr>
            <w:tcW w:w="1843" w:type="dxa"/>
          </w:tcPr>
          <w:p w14:paraId="4672D7AE" w14:textId="5D9B5D6A" w:rsidR="0019111F" w:rsidRPr="001344E3" w:rsidRDefault="00015998" w:rsidP="001F105C">
            <w:pPr>
              <w:pStyle w:val="TAL"/>
              <w:rPr>
                <w:rFonts w:cs="Arial"/>
                <w:szCs w:val="18"/>
                <w:lang w:eastAsia="zh-CN"/>
              </w:rPr>
            </w:pPr>
            <w:r>
              <w:rPr>
                <w:rFonts w:cs="Arial"/>
                <w:szCs w:val="18"/>
                <w:lang w:eastAsia="zh-CN"/>
              </w:rPr>
              <w:t>No</w:t>
            </w:r>
          </w:p>
        </w:tc>
        <w:tc>
          <w:tcPr>
            <w:tcW w:w="2693" w:type="dxa"/>
          </w:tcPr>
          <w:p w14:paraId="3EC9008F" w14:textId="3EF08085" w:rsidR="0019111F" w:rsidRPr="001344E3" w:rsidRDefault="00015998" w:rsidP="001F105C">
            <w:pPr>
              <w:pStyle w:val="TAL"/>
              <w:rPr>
                <w:rFonts w:cs="Arial"/>
                <w:szCs w:val="18"/>
                <w:lang w:eastAsia="zh-CN"/>
              </w:rPr>
            </w:pPr>
            <w:r>
              <w:rPr>
                <w:rFonts w:cs="Arial"/>
                <w:szCs w:val="18"/>
                <w:lang w:eastAsia="zh-CN"/>
              </w:rPr>
              <w:t>1) Per UE</w:t>
            </w:r>
          </w:p>
        </w:tc>
        <w:tc>
          <w:tcPr>
            <w:tcW w:w="1701" w:type="dxa"/>
          </w:tcPr>
          <w:p w14:paraId="40273954" w14:textId="77777777" w:rsidR="0019111F" w:rsidRPr="001344E3" w:rsidRDefault="0019111F" w:rsidP="001F105C">
            <w:pPr>
              <w:pStyle w:val="TAL"/>
              <w:rPr>
                <w:rFonts w:cs="Arial"/>
                <w:szCs w:val="18"/>
              </w:rPr>
            </w:pPr>
          </w:p>
        </w:tc>
      </w:tr>
      <w:tr w:rsidR="00015998" w:rsidRPr="001344E3" w14:paraId="24C45FA3" w14:textId="77777777" w:rsidTr="00015998">
        <w:tc>
          <w:tcPr>
            <w:tcW w:w="1271" w:type="dxa"/>
          </w:tcPr>
          <w:p w14:paraId="02C24C5A" w14:textId="77777777" w:rsidR="00015998" w:rsidRDefault="00015998" w:rsidP="001F105C">
            <w:pPr>
              <w:pStyle w:val="TAL"/>
              <w:rPr>
                <w:rFonts w:cs="Arial"/>
                <w:szCs w:val="18"/>
              </w:rPr>
            </w:pPr>
          </w:p>
        </w:tc>
        <w:tc>
          <w:tcPr>
            <w:tcW w:w="851" w:type="dxa"/>
          </w:tcPr>
          <w:p w14:paraId="72F7BC5C" w14:textId="795C07E9" w:rsidR="00015998" w:rsidRDefault="00015998" w:rsidP="001F105C">
            <w:pPr>
              <w:pStyle w:val="TAL"/>
              <w:rPr>
                <w:rFonts w:cs="Arial"/>
                <w:szCs w:val="18"/>
              </w:rPr>
            </w:pPr>
            <w:r>
              <w:rPr>
                <w:rFonts w:cs="Arial"/>
                <w:szCs w:val="18"/>
              </w:rPr>
              <w:t>Y-1-2</w:t>
            </w:r>
          </w:p>
        </w:tc>
        <w:tc>
          <w:tcPr>
            <w:tcW w:w="2268" w:type="dxa"/>
          </w:tcPr>
          <w:p w14:paraId="250200F3" w14:textId="41C2A5D0" w:rsidR="00015998" w:rsidRDefault="00015998" w:rsidP="001F105C">
            <w:pPr>
              <w:pStyle w:val="TAL"/>
              <w:rPr>
                <w:rFonts w:asciiTheme="majorHAnsi" w:hAnsiTheme="majorHAnsi" w:cstheme="majorHAnsi"/>
                <w:bCs/>
                <w:szCs w:val="18"/>
              </w:rPr>
            </w:pPr>
            <w:r w:rsidRPr="00944F0E">
              <w:rPr>
                <w:rFonts w:asciiTheme="majorHAnsi" w:hAnsiTheme="majorHAnsi" w:cstheme="majorHAnsi"/>
                <w:bCs/>
                <w:szCs w:val="18"/>
              </w:rPr>
              <w:t xml:space="preserve">Spatial relation </w:t>
            </w:r>
            <w:r>
              <w:rPr>
                <w:rFonts w:asciiTheme="majorHAnsi" w:hAnsiTheme="majorHAnsi" w:cstheme="majorHAnsi"/>
                <w:bCs/>
                <w:szCs w:val="18"/>
              </w:rPr>
              <w:t xml:space="preserve">information </w:t>
            </w:r>
            <w:r w:rsidRPr="00944F0E">
              <w:rPr>
                <w:rFonts w:asciiTheme="majorHAnsi" w:hAnsiTheme="majorHAnsi" w:cstheme="majorHAnsi"/>
                <w:bCs/>
                <w:szCs w:val="18"/>
              </w:rPr>
              <w:t xml:space="preserve">across </w:t>
            </w:r>
            <w:r>
              <w:rPr>
                <w:rFonts w:asciiTheme="majorHAnsi" w:hAnsiTheme="majorHAnsi" w:cstheme="majorHAnsi"/>
                <w:bCs/>
                <w:szCs w:val="18"/>
              </w:rPr>
              <w:t xml:space="preserve">multiple </w:t>
            </w:r>
            <w:r w:rsidRPr="00944F0E">
              <w:rPr>
                <w:rFonts w:asciiTheme="majorHAnsi" w:hAnsiTheme="majorHAnsi" w:cstheme="majorHAnsi"/>
                <w:bCs/>
                <w:szCs w:val="18"/>
              </w:rPr>
              <w:t xml:space="preserve">cells for SRS </w:t>
            </w:r>
            <w:r>
              <w:rPr>
                <w:rFonts w:asciiTheme="majorHAnsi" w:hAnsiTheme="majorHAnsi" w:cstheme="majorHAnsi"/>
                <w:bCs/>
                <w:szCs w:val="18"/>
              </w:rPr>
              <w:t>for positioning</w:t>
            </w:r>
            <w:r w:rsidRPr="00944F0E">
              <w:rPr>
                <w:rFonts w:asciiTheme="majorHAnsi" w:hAnsiTheme="majorHAnsi" w:cstheme="majorHAnsi"/>
                <w:bCs/>
                <w:szCs w:val="18"/>
              </w:rPr>
              <w:t xml:space="preserve"> in RRC_INACTIVE</w:t>
            </w:r>
          </w:p>
        </w:tc>
        <w:tc>
          <w:tcPr>
            <w:tcW w:w="2409" w:type="dxa"/>
          </w:tcPr>
          <w:p w14:paraId="320C5341" w14:textId="01F31444" w:rsidR="00015998" w:rsidRDefault="00015998" w:rsidP="00015998">
            <w:pPr>
              <w:pStyle w:val="TAL"/>
            </w:pPr>
            <w:r>
              <w:t>1. Support of spatial relation information for multiple cells for SRS for positioning in RRC_INACTIVE</w:t>
            </w:r>
          </w:p>
          <w:p w14:paraId="655D149F" w14:textId="77777777" w:rsidR="00015998" w:rsidRDefault="00015998" w:rsidP="00015998">
            <w:pPr>
              <w:pStyle w:val="TAL"/>
            </w:pPr>
          </w:p>
          <w:p w14:paraId="33570FDF" w14:textId="6F27E1AD" w:rsidR="00015998" w:rsidRDefault="00015998" w:rsidP="00015998">
            <w:pPr>
              <w:pStyle w:val="TAL"/>
            </w:pPr>
            <w:r>
              <w:t xml:space="preserve">2. Maximum number of candidate spatial relation information </w:t>
            </w:r>
          </w:p>
          <w:p w14:paraId="58EB277E" w14:textId="36CA1777" w:rsidR="00015998" w:rsidRPr="001344E3" w:rsidRDefault="00015998" w:rsidP="00015998">
            <w:pPr>
              <w:pStyle w:val="TAL"/>
            </w:pPr>
            <w:r>
              <w:t xml:space="preserve">Values = </w:t>
            </w:r>
            <w:r>
              <w:rPr>
                <w:rFonts w:hint="eastAsia"/>
                <w:lang w:eastAsia="zh-CN"/>
              </w:rPr>
              <w:t>[</w:t>
            </w:r>
            <w:r>
              <w:rPr>
                <w:lang w:eastAsia="zh-CN"/>
              </w:rPr>
              <w:t>1, 2, 4, 8]</w:t>
            </w:r>
          </w:p>
        </w:tc>
        <w:tc>
          <w:tcPr>
            <w:tcW w:w="1134" w:type="dxa"/>
          </w:tcPr>
          <w:p w14:paraId="5056F5F9" w14:textId="7AAAE29C" w:rsidR="00015998" w:rsidRPr="001344E3" w:rsidRDefault="00015998" w:rsidP="001F105C">
            <w:pPr>
              <w:pStyle w:val="TAL"/>
              <w:rPr>
                <w:rFonts w:eastAsia="Malgun Gothic" w:cs="Arial"/>
                <w:szCs w:val="18"/>
                <w:lang w:eastAsia="ko-KR"/>
              </w:rPr>
            </w:pPr>
            <w:r>
              <w:rPr>
                <w:rFonts w:eastAsia="Malgun Gothic" w:cs="Arial"/>
                <w:szCs w:val="18"/>
                <w:lang w:eastAsia="ko-KR"/>
              </w:rPr>
              <w:t>Y-1</w:t>
            </w:r>
          </w:p>
        </w:tc>
        <w:tc>
          <w:tcPr>
            <w:tcW w:w="1418" w:type="dxa"/>
          </w:tcPr>
          <w:p w14:paraId="33272C32" w14:textId="73CB3ABE" w:rsidR="00015998" w:rsidRPr="001344E3" w:rsidRDefault="00015998" w:rsidP="001F105C">
            <w:pPr>
              <w:pStyle w:val="TAL"/>
              <w:rPr>
                <w:rFonts w:cs="Arial"/>
                <w:szCs w:val="18"/>
                <w:lang w:eastAsia="zh-CN"/>
              </w:rPr>
            </w:pPr>
            <w:r>
              <w:rPr>
                <w:rFonts w:cs="Arial"/>
                <w:szCs w:val="18"/>
                <w:lang w:eastAsia="zh-CN"/>
              </w:rPr>
              <w:t>Yes</w:t>
            </w:r>
          </w:p>
        </w:tc>
        <w:tc>
          <w:tcPr>
            <w:tcW w:w="1843" w:type="dxa"/>
          </w:tcPr>
          <w:p w14:paraId="00D752BC" w14:textId="2C5B8D5E" w:rsidR="00015998" w:rsidRPr="001344E3" w:rsidRDefault="00015998" w:rsidP="001F105C">
            <w:pPr>
              <w:pStyle w:val="TAL"/>
              <w:rPr>
                <w:rFonts w:cs="Arial"/>
                <w:szCs w:val="18"/>
                <w:lang w:eastAsia="zh-CN"/>
              </w:rPr>
            </w:pPr>
            <w:r>
              <w:rPr>
                <w:rFonts w:cs="Arial"/>
                <w:szCs w:val="18"/>
                <w:lang w:eastAsia="zh-CN"/>
              </w:rPr>
              <w:t>No</w:t>
            </w:r>
          </w:p>
        </w:tc>
        <w:tc>
          <w:tcPr>
            <w:tcW w:w="2693" w:type="dxa"/>
          </w:tcPr>
          <w:p w14:paraId="5F8D9E3B" w14:textId="7B6B6DB3" w:rsidR="00015998" w:rsidRPr="001344E3" w:rsidRDefault="00015998" w:rsidP="001F105C">
            <w:pPr>
              <w:pStyle w:val="TAL"/>
              <w:rPr>
                <w:rFonts w:cs="Arial"/>
                <w:szCs w:val="18"/>
                <w:lang w:eastAsia="zh-CN"/>
              </w:rPr>
            </w:pPr>
            <w:r>
              <w:rPr>
                <w:rFonts w:cs="Arial"/>
                <w:szCs w:val="18"/>
                <w:lang w:eastAsia="zh-CN"/>
              </w:rPr>
              <w:t>2) Per Band</w:t>
            </w:r>
          </w:p>
        </w:tc>
        <w:tc>
          <w:tcPr>
            <w:tcW w:w="1701" w:type="dxa"/>
          </w:tcPr>
          <w:p w14:paraId="56FC3685" w14:textId="77777777" w:rsidR="00015998" w:rsidRPr="001344E3" w:rsidRDefault="00015998" w:rsidP="001F105C">
            <w:pPr>
              <w:pStyle w:val="TAL"/>
              <w:rPr>
                <w:rFonts w:cs="Arial"/>
                <w:szCs w:val="18"/>
              </w:rPr>
            </w:pPr>
          </w:p>
        </w:tc>
      </w:tr>
      <w:tr w:rsidR="00015998" w:rsidRPr="001344E3" w14:paraId="5B9CD6EC" w14:textId="77777777" w:rsidTr="00015998">
        <w:tc>
          <w:tcPr>
            <w:tcW w:w="1271" w:type="dxa"/>
          </w:tcPr>
          <w:p w14:paraId="5A5A4508" w14:textId="77777777" w:rsidR="00015998" w:rsidRDefault="00015998" w:rsidP="001F105C">
            <w:pPr>
              <w:pStyle w:val="TAL"/>
              <w:rPr>
                <w:rFonts w:cs="Arial"/>
                <w:szCs w:val="18"/>
              </w:rPr>
            </w:pPr>
          </w:p>
        </w:tc>
        <w:tc>
          <w:tcPr>
            <w:tcW w:w="851" w:type="dxa"/>
          </w:tcPr>
          <w:p w14:paraId="54173A24" w14:textId="3C6497DB" w:rsidR="00015998" w:rsidRDefault="00015998" w:rsidP="001F105C">
            <w:pPr>
              <w:pStyle w:val="TAL"/>
              <w:rPr>
                <w:rFonts w:cs="Arial"/>
                <w:szCs w:val="18"/>
              </w:rPr>
            </w:pPr>
            <w:r>
              <w:rPr>
                <w:rFonts w:cs="Arial"/>
                <w:szCs w:val="18"/>
              </w:rPr>
              <w:t>Y-1-3</w:t>
            </w:r>
          </w:p>
        </w:tc>
        <w:tc>
          <w:tcPr>
            <w:tcW w:w="2268" w:type="dxa"/>
          </w:tcPr>
          <w:p w14:paraId="1A1E690C" w14:textId="3048BB01" w:rsidR="00015998" w:rsidRPr="00944F0E" w:rsidRDefault="00015998" w:rsidP="001F105C">
            <w:pPr>
              <w:pStyle w:val="TAL"/>
              <w:rPr>
                <w:rFonts w:asciiTheme="majorHAnsi" w:hAnsiTheme="majorHAnsi" w:cstheme="majorHAnsi"/>
                <w:bCs/>
                <w:szCs w:val="18"/>
              </w:rPr>
            </w:pPr>
            <w:r>
              <w:rPr>
                <w:rFonts w:asciiTheme="majorHAnsi" w:hAnsiTheme="majorHAnsi" w:cstheme="majorHAnsi"/>
                <w:bCs/>
                <w:szCs w:val="18"/>
              </w:rPr>
              <w:t>PL RS</w:t>
            </w:r>
            <w:r w:rsidRPr="00944F0E">
              <w:rPr>
                <w:rFonts w:asciiTheme="majorHAnsi" w:hAnsiTheme="majorHAnsi" w:cstheme="majorHAnsi"/>
                <w:bCs/>
                <w:szCs w:val="18"/>
              </w:rPr>
              <w:t xml:space="preserve"> across </w:t>
            </w:r>
            <w:r>
              <w:rPr>
                <w:rFonts w:asciiTheme="majorHAnsi" w:hAnsiTheme="majorHAnsi" w:cstheme="majorHAnsi"/>
                <w:bCs/>
                <w:szCs w:val="18"/>
              </w:rPr>
              <w:t>multiple</w:t>
            </w:r>
            <w:r w:rsidRPr="00944F0E">
              <w:rPr>
                <w:rFonts w:asciiTheme="majorHAnsi" w:hAnsiTheme="majorHAnsi" w:cstheme="majorHAnsi"/>
                <w:bCs/>
                <w:szCs w:val="18"/>
              </w:rPr>
              <w:t xml:space="preserve"> cells for SRS </w:t>
            </w:r>
            <w:r>
              <w:rPr>
                <w:rFonts w:asciiTheme="majorHAnsi" w:hAnsiTheme="majorHAnsi" w:cstheme="majorHAnsi"/>
                <w:bCs/>
                <w:szCs w:val="18"/>
              </w:rPr>
              <w:t xml:space="preserve">for positioning </w:t>
            </w:r>
            <w:r w:rsidRPr="00944F0E">
              <w:rPr>
                <w:rFonts w:asciiTheme="majorHAnsi" w:hAnsiTheme="majorHAnsi" w:cstheme="majorHAnsi"/>
                <w:bCs/>
                <w:szCs w:val="18"/>
              </w:rPr>
              <w:t>in RRC_INACTIVE</w:t>
            </w:r>
          </w:p>
        </w:tc>
        <w:tc>
          <w:tcPr>
            <w:tcW w:w="2409" w:type="dxa"/>
          </w:tcPr>
          <w:p w14:paraId="6FFD6B6C" w14:textId="77777777" w:rsidR="00015998" w:rsidRDefault="00015998" w:rsidP="00015998">
            <w:pPr>
              <w:pStyle w:val="TAL"/>
            </w:pPr>
            <w:r>
              <w:t>1. Support of PL RS for multiple cells for SRS for positioning in RRC_INACTIVE</w:t>
            </w:r>
          </w:p>
          <w:p w14:paraId="2298C83B" w14:textId="77777777" w:rsidR="00015998" w:rsidRDefault="00015998" w:rsidP="00015998">
            <w:pPr>
              <w:pStyle w:val="TAL"/>
            </w:pPr>
          </w:p>
          <w:p w14:paraId="5A4656CC" w14:textId="7590FA99" w:rsidR="00015998" w:rsidRDefault="00015998" w:rsidP="00015998">
            <w:pPr>
              <w:pStyle w:val="TAL"/>
            </w:pPr>
            <w:r>
              <w:t>2. Maximum number of candidate PL RS</w:t>
            </w:r>
          </w:p>
          <w:p w14:paraId="1BB0AF67" w14:textId="577CC85E" w:rsidR="00015998" w:rsidRDefault="00015998" w:rsidP="00015998">
            <w:pPr>
              <w:pStyle w:val="TAL"/>
            </w:pPr>
            <w:r>
              <w:t xml:space="preserve">Values = </w:t>
            </w:r>
            <w:r>
              <w:rPr>
                <w:rFonts w:hint="eastAsia"/>
                <w:lang w:eastAsia="zh-CN"/>
              </w:rPr>
              <w:t>[</w:t>
            </w:r>
            <w:r>
              <w:rPr>
                <w:lang w:eastAsia="zh-CN"/>
              </w:rPr>
              <w:t>1, 2, 4, 8]</w:t>
            </w:r>
          </w:p>
        </w:tc>
        <w:tc>
          <w:tcPr>
            <w:tcW w:w="1134" w:type="dxa"/>
          </w:tcPr>
          <w:p w14:paraId="6445C52D" w14:textId="08C468E5" w:rsidR="00015998" w:rsidRPr="001344E3" w:rsidRDefault="00015998" w:rsidP="001F105C">
            <w:pPr>
              <w:pStyle w:val="TAL"/>
              <w:rPr>
                <w:rFonts w:eastAsia="Malgun Gothic" w:cs="Arial"/>
                <w:szCs w:val="18"/>
                <w:lang w:eastAsia="ko-KR"/>
              </w:rPr>
            </w:pPr>
            <w:r>
              <w:rPr>
                <w:rFonts w:eastAsia="Malgun Gothic" w:cs="Arial"/>
                <w:szCs w:val="18"/>
                <w:lang w:eastAsia="ko-KR"/>
              </w:rPr>
              <w:t>Y-1</w:t>
            </w:r>
          </w:p>
        </w:tc>
        <w:tc>
          <w:tcPr>
            <w:tcW w:w="1418" w:type="dxa"/>
          </w:tcPr>
          <w:p w14:paraId="63AA497B" w14:textId="56998E72" w:rsidR="00015998" w:rsidRPr="001344E3" w:rsidRDefault="00015998" w:rsidP="001F105C">
            <w:pPr>
              <w:pStyle w:val="TAL"/>
              <w:rPr>
                <w:rFonts w:cs="Arial"/>
                <w:szCs w:val="18"/>
                <w:lang w:eastAsia="zh-CN"/>
              </w:rPr>
            </w:pPr>
            <w:r>
              <w:rPr>
                <w:rFonts w:cs="Arial"/>
                <w:szCs w:val="18"/>
                <w:lang w:eastAsia="zh-CN"/>
              </w:rPr>
              <w:t>Yes</w:t>
            </w:r>
          </w:p>
        </w:tc>
        <w:tc>
          <w:tcPr>
            <w:tcW w:w="1843" w:type="dxa"/>
          </w:tcPr>
          <w:p w14:paraId="16D1D05F" w14:textId="4F4B0B2A" w:rsidR="00015998" w:rsidRPr="001344E3" w:rsidRDefault="00015998" w:rsidP="001F105C">
            <w:pPr>
              <w:pStyle w:val="TAL"/>
              <w:rPr>
                <w:rFonts w:cs="Arial"/>
                <w:szCs w:val="18"/>
                <w:lang w:eastAsia="zh-CN"/>
              </w:rPr>
            </w:pPr>
            <w:r>
              <w:rPr>
                <w:rFonts w:cs="Arial"/>
                <w:szCs w:val="18"/>
                <w:lang w:eastAsia="zh-CN"/>
              </w:rPr>
              <w:t>No</w:t>
            </w:r>
          </w:p>
        </w:tc>
        <w:tc>
          <w:tcPr>
            <w:tcW w:w="2693" w:type="dxa"/>
          </w:tcPr>
          <w:p w14:paraId="0A339A71" w14:textId="76DE8416" w:rsidR="00015998" w:rsidRPr="001344E3" w:rsidRDefault="00015998" w:rsidP="001F105C">
            <w:pPr>
              <w:pStyle w:val="TAL"/>
              <w:rPr>
                <w:rFonts w:cs="Arial"/>
                <w:szCs w:val="18"/>
                <w:lang w:eastAsia="zh-CN"/>
              </w:rPr>
            </w:pPr>
            <w:r>
              <w:rPr>
                <w:rFonts w:cs="Arial"/>
                <w:szCs w:val="18"/>
                <w:lang w:eastAsia="zh-CN"/>
              </w:rPr>
              <w:t>2) Per Band</w:t>
            </w:r>
          </w:p>
        </w:tc>
        <w:tc>
          <w:tcPr>
            <w:tcW w:w="1701" w:type="dxa"/>
          </w:tcPr>
          <w:p w14:paraId="78B890ED" w14:textId="77777777" w:rsidR="00015998" w:rsidRPr="001344E3" w:rsidRDefault="00015998" w:rsidP="001F105C">
            <w:pPr>
              <w:pStyle w:val="TAL"/>
              <w:rPr>
                <w:rFonts w:cs="Arial"/>
                <w:szCs w:val="18"/>
              </w:rPr>
            </w:pPr>
          </w:p>
        </w:tc>
      </w:tr>
    </w:tbl>
    <w:p w14:paraId="2466A569" w14:textId="77777777" w:rsidR="0071278C" w:rsidRPr="0019111F" w:rsidRDefault="0071278C" w:rsidP="0071278C">
      <w:pPr>
        <w:rPr>
          <w:lang w:eastAsia="ko-KR"/>
        </w:rPr>
      </w:pPr>
    </w:p>
    <w:p w14:paraId="672BEFCA" w14:textId="1D357A8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Bandwidth aggregation for positioning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3564"/>
        <w:gridCol w:w="1134"/>
        <w:gridCol w:w="1417"/>
        <w:gridCol w:w="1843"/>
        <w:gridCol w:w="2126"/>
        <w:gridCol w:w="1278"/>
      </w:tblGrid>
      <w:tr w:rsidR="007A7BA3" w:rsidRPr="001344E3" w14:paraId="0EF76B20" w14:textId="77777777" w:rsidTr="00CA64AA">
        <w:tc>
          <w:tcPr>
            <w:tcW w:w="1477" w:type="dxa"/>
          </w:tcPr>
          <w:p w14:paraId="02A8ACB1" w14:textId="77777777" w:rsidR="007A7BA3" w:rsidRPr="001344E3" w:rsidRDefault="007A7BA3" w:rsidP="003955C4">
            <w:pPr>
              <w:pStyle w:val="TAL"/>
              <w:keepNext w:val="0"/>
              <w:keepLines w:val="0"/>
              <w:rPr>
                <w:rFonts w:cs="Arial"/>
                <w:b/>
                <w:szCs w:val="18"/>
              </w:rPr>
            </w:pPr>
            <w:r w:rsidRPr="001344E3">
              <w:rPr>
                <w:rFonts w:cs="Arial"/>
                <w:b/>
                <w:szCs w:val="18"/>
              </w:rPr>
              <w:t>Features</w:t>
            </w:r>
          </w:p>
        </w:tc>
        <w:tc>
          <w:tcPr>
            <w:tcW w:w="687" w:type="dxa"/>
          </w:tcPr>
          <w:p w14:paraId="1BF5A9F1" w14:textId="77777777" w:rsidR="007A7BA3" w:rsidRPr="001344E3" w:rsidRDefault="007A7BA3" w:rsidP="003955C4">
            <w:pPr>
              <w:pStyle w:val="TAL"/>
              <w:keepNext w:val="0"/>
              <w:keepLines w:val="0"/>
              <w:rPr>
                <w:rFonts w:cs="Arial"/>
                <w:b/>
                <w:szCs w:val="18"/>
              </w:rPr>
            </w:pPr>
            <w:r w:rsidRPr="001344E3">
              <w:rPr>
                <w:rFonts w:cs="Arial"/>
                <w:b/>
                <w:szCs w:val="18"/>
              </w:rPr>
              <w:t>Index</w:t>
            </w:r>
          </w:p>
        </w:tc>
        <w:tc>
          <w:tcPr>
            <w:tcW w:w="1497" w:type="dxa"/>
          </w:tcPr>
          <w:p w14:paraId="3A853967" w14:textId="77777777" w:rsidR="007A7BA3" w:rsidRPr="001344E3" w:rsidRDefault="007A7BA3" w:rsidP="003955C4">
            <w:pPr>
              <w:pStyle w:val="TAL"/>
              <w:keepNext w:val="0"/>
              <w:keepLines w:val="0"/>
              <w:rPr>
                <w:rFonts w:cs="Arial"/>
                <w:b/>
                <w:szCs w:val="18"/>
              </w:rPr>
            </w:pPr>
            <w:r w:rsidRPr="001344E3">
              <w:rPr>
                <w:rFonts w:cs="Arial"/>
                <w:b/>
                <w:szCs w:val="18"/>
              </w:rPr>
              <w:t>Feature group</w:t>
            </w:r>
          </w:p>
        </w:tc>
        <w:tc>
          <w:tcPr>
            <w:tcW w:w="3564" w:type="dxa"/>
          </w:tcPr>
          <w:p w14:paraId="23F7ED66" w14:textId="77777777" w:rsidR="007A7BA3" w:rsidRPr="001344E3" w:rsidRDefault="007A7BA3" w:rsidP="003955C4">
            <w:pPr>
              <w:pStyle w:val="TAL"/>
              <w:keepNext w:val="0"/>
              <w:keepLines w:val="0"/>
              <w:rPr>
                <w:rFonts w:cs="Arial"/>
                <w:b/>
                <w:szCs w:val="18"/>
              </w:rPr>
            </w:pPr>
            <w:r w:rsidRPr="001344E3">
              <w:rPr>
                <w:rFonts w:cs="Arial"/>
                <w:b/>
                <w:szCs w:val="18"/>
              </w:rPr>
              <w:t>Components</w:t>
            </w:r>
          </w:p>
        </w:tc>
        <w:tc>
          <w:tcPr>
            <w:tcW w:w="1134" w:type="dxa"/>
          </w:tcPr>
          <w:p w14:paraId="795B38BE" w14:textId="77777777" w:rsidR="007A7BA3" w:rsidRPr="001344E3" w:rsidRDefault="007A7BA3" w:rsidP="003955C4">
            <w:pPr>
              <w:pStyle w:val="TAL"/>
              <w:keepNext w:val="0"/>
              <w:keepLines w:val="0"/>
              <w:rPr>
                <w:rFonts w:eastAsia="Malgun Gothic" w:cs="Arial"/>
                <w:b/>
                <w:szCs w:val="18"/>
                <w:lang w:eastAsia="ko-KR"/>
              </w:rPr>
            </w:pPr>
            <w:r w:rsidRPr="001344E3">
              <w:rPr>
                <w:rFonts w:cs="Arial"/>
                <w:b/>
                <w:szCs w:val="18"/>
              </w:rPr>
              <w:t>Prerequisite feature groups</w:t>
            </w:r>
          </w:p>
        </w:tc>
        <w:tc>
          <w:tcPr>
            <w:tcW w:w="1417" w:type="dxa"/>
          </w:tcPr>
          <w:p w14:paraId="3B9CD74C" w14:textId="77777777" w:rsidR="007A7BA3" w:rsidRPr="001344E3" w:rsidRDefault="007A7BA3" w:rsidP="003955C4">
            <w:pPr>
              <w:pStyle w:val="TAL"/>
              <w:keepNext w:val="0"/>
              <w:keepLines w:val="0"/>
              <w:rPr>
                <w:rFonts w:cs="Arial"/>
                <w:b/>
                <w:szCs w:val="18"/>
              </w:rPr>
            </w:pPr>
            <w:r w:rsidRPr="00966A8B">
              <w:rPr>
                <w:rFonts w:cs="Arial"/>
                <w:b/>
                <w:szCs w:val="18"/>
              </w:rPr>
              <w:t xml:space="preserve">Need for the </w:t>
            </w:r>
            <w:proofErr w:type="spellStart"/>
            <w:r w:rsidRPr="00966A8B">
              <w:rPr>
                <w:rFonts w:cs="Arial"/>
                <w:b/>
                <w:szCs w:val="18"/>
              </w:rPr>
              <w:t>gNB</w:t>
            </w:r>
            <w:proofErr w:type="spellEnd"/>
            <w:r w:rsidRPr="00966A8B">
              <w:rPr>
                <w:rFonts w:cs="Arial"/>
                <w:b/>
                <w:szCs w:val="18"/>
              </w:rPr>
              <w:t xml:space="preserve"> to know if the feature is supported</w:t>
            </w:r>
          </w:p>
        </w:tc>
        <w:tc>
          <w:tcPr>
            <w:tcW w:w="1843" w:type="dxa"/>
          </w:tcPr>
          <w:p w14:paraId="0AFC4545" w14:textId="77777777" w:rsidR="007A7BA3" w:rsidRPr="001344E3" w:rsidRDefault="007A7BA3" w:rsidP="003955C4">
            <w:pPr>
              <w:pStyle w:val="TAL"/>
              <w:keepNext w:val="0"/>
              <w:keepLines w:val="0"/>
              <w:rPr>
                <w:rFonts w:cs="Arial"/>
                <w:b/>
                <w:szCs w:val="18"/>
              </w:rPr>
            </w:pPr>
            <w:r w:rsidRPr="00966A8B">
              <w:rPr>
                <w:rFonts w:cs="Arial"/>
                <w:b/>
                <w:szCs w:val="18"/>
              </w:rPr>
              <w:t>Applicable to the capability signalling exchange between UEs.</w:t>
            </w:r>
          </w:p>
        </w:tc>
        <w:tc>
          <w:tcPr>
            <w:tcW w:w="2126" w:type="dxa"/>
          </w:tcPr>
          <w:p w14:paraId="0AFA268F" w14:textId="77777777" w:rsidR="007A7BA3" w:rsidRPr="00BA5E7C" w:rsidRDefault="007A7BA3" w:rsidP="003955C4">
            <w:pPr>
              <w:pStyle w:val="TAN"/>
              <w:keepNext w:val="0"/>
              <w:keepLines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9A60228" w14:textId="77777777" w:rsidR="007A7BA3" w:rsidRPr="001344E3" w:rsidRDefault="007A7BA3" w:rsidP="003955C4">
            <w:pPr>
              <w:pStyle w:val="TAL"/>
              <w:keepNext w:val="0"/>
              <w:keepLines w:val="0"/>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78" w:type="dxa"/>
          </w:tcPr>
          <w:p w14:paraId="30AD99F0" w14:textId="77777777" w:rsidR="007A7BA3" w:rsidRPr="001344E3" w:rsidRDefault="007A7BA3" w:rsidP="003955C4">
            <w:pPr>
              <w:pStyle w:val="TAL"/>
              <w:keepNext w:val="0"/>
              <w:keepLines w:val="0"/>
              <w:rPr>
                <w:rFonts w:cs="Arial"/>
                <w:b/>
                <w:szCs w:val="18"/>
              </w:rPr>
            </w:pPr>
            <w:r>
              <w:rPr>
                <w:rFonts w:cs="Arial"/>
                <w:b/>
                <w:szCs w:val="18"/>
              </w:rPr>
              <w:t>Note</w:t>
            </w:r>
          </w:p>
        </w:tc>
      </w:tr>
      <w:tr w:rsidR="008D7C77" w:rsidRPr="001344E3" w14:paraId="34494F0C" w14:textId="77777777" w:rsidTr="00CA64AA">
        <w:tc>
          <w:tcPr>
            <w:tcW w:w="1477" w:type="dxa"/>
          </w:tcPr>
          <w:p w14:paraId="43ECB489" w14:textId="6DEC3ED1" w:rsidR="008D7C77" w:rsidRDefault="00702EBE" w:rsidP="003955C4">
            <w:pPr>
              <w:pStyle w:val="TAL"/>
              <w:keepNext w:val="0"/>
              <w:keepLines w:val="0"/>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687" w:type="dxa"/>
          </w:tcPr>
          <w:p w14:paraId="6AD6B93E" w14:textId="47F1A48D" w:rsidR="008D7C77" w:rsidRDefault="008D7C77" w:rsidP="003955C4">
            <w:pPr>
              <w:pStyle w:val="TAL"/>
              <w:keepNext w:val="0"/>
              <w:keepLines w:val="0"/>
              <w:rPr>
                <w:rFonts w:cs="Arial"/>
                <w:szCs w:val="18"/>
              </w:rPr>
            </w:pPr>
            <w:r>
              <w:rPr>
                <w:rFonts w:cs="Arial"/>
                <w:szCs w:val="18"/>
              </w:rPr>
              <w:t>Y-1</w:t>
            </w:r>
          </w:p>
        </w:tc>
        <w:tc>
          <w:tcPr>
            <w:tcW w:w="1497" w:type="dxa"/>
          </w:tcPr>
          <w:p w14:paraId="4A8D78AF" w14:textId="75C8FC45" w:rsidR="008D7C77" w:rsidRDefault="008D7C77" w:rsidP="003955C4">
            <w:pPr>
              <w:pStyle w:val="TAL"/>
              <w:keepNext w:val="0"/>
              <w:keepLines w:val="0"/>
              <w:rPr>
                <w:rFonts w:cs="Arial"/>
                <w:szCs w:val="18"/>
              </w:rPr>
            </w:pPr>
            <w:r>
              <w:rPr>
                <w:rFonts w:cs="Arial"/>
                <w:szCs w:val="18"/>
              </w:rPr>
              <w:t>DL PRS processing capability for PRS bandwidth aggregation measurement</w:t>
            </w:r>
          </w:p>
        </w:tc>
        <w:tc>
          <w:tcPr>
            <w:tcW w:w="3564" w:type="dxa"/>
          </w:tcPr>
          <w:p w14:paraId="35180EF8" w14:textId="7CAEA988" w:rsidR="008D7C77" w:rsidRDefault="00702EBE" w:rsidP="00702EBE">
            <w:pPr>
              <w:pStyle w:val="TAL"/>
              <w:keepNext w:val="0"/>
              <w:keepLines w:val="0"/>
              <w:rPr>
                <w:rFonts w:cs="Arial"/>
                <w:szCs w:val="18"/>
                <w:lang w:val="en-US"/>
              </w:rPr>
            </w:pPr>
            <w:r>
              <w:rPr>
                <w:rFonts w:cs="Arial"/>
                <w:szCs w:val="18"/>
                <w:lang w:val="en-US"/>
              </w:rPr>
              <w:t xml:space="preserve">1. </w:t>
            </w:r>
            <w:r w:rsidR="008D7C77">
              <w:rPr>
                <w:rFonts w:cs="Arial"/>
                <w:szCs w:val="18"/>
                <w:lang w:val="en-US"/>
              </w:rPr>
              <w:t>Maximum number of PFLs involved in bandwid</w:t>
            </w:r>
            <w:r w:rsidR="008D7C77">
              <w:rPr>
                <w:rFonts w:cs="Arial"/>
                <w:szCs w:val="18"/>
                <w:lang w:val="en-US"/>
              </w:rPr>
              <w:t>th aggregation</w:t>
            </w:r>
          </w:p>
          <w:p w14:paraId="108A3BC8" w14:textId="2C14243F" w:rsidR="008D7C77" w:rsidRPr="008D7C77" w:rsidRDefault="00702EBE" w:rsidP="00702EBE">
            <w:pPr>
              <w:pStyle w:val="TAL"/>
              <w:keepNext w:val="0"/>
              <w:keepLines w:val="0"/>
              <w:rPr>
                <w:rFonts w:cs="Arial"/>
                <w:szCs w:val="18"/>
                <w:lang w:val="en-US"/>
              </w:rPr>
            </w:pPr>
            <w:r>
              <w:rPr>
                <w:rFonts w:cs="Arial"/>
                <w:szCs w:val="18"/>
                <w:lang w:val="en-US"/>
              </w:rPr>
              <w:t xml:space="preserve">2. </w:t>
            </w:r>
            <w:r w:rsidR="008D7C77">
              <w:rPr>
                <w:rFonts w:cs="Arial"/>
                <w:szCs w:val="18"/>
                <w:lang w:val="en-US"/>
              </w:rPr>
              <w:t xml:space="preserve">Maximum total PRS bandwidth of aggregated DL PRS resource </w:t>
            </w:r>
          </w:p>
          <w:p w14:paraId="305BA07A" w14:textId="61021138" w:rsidR="008D7C77" w:rsidRDefault="00702EBE" w:rsidP="00702EBE">
            <w:pPr>
              <w:pStyle w:val="TAL"/>
              <w:keepNext w:val="0"/>
              <w:keepLines w:val="0"/>
              <w:rPr>
                <w:rFonts w:cs="Arial"/>
                <w:szCs w:val="18"/>
              </w:rPr>
            </w:pPr>
            <w:r>
              <w:rPr>
                <w:rFonts w:cs="Arial"/>
                <w:szCs w:val="18"/>
              </w:rPr>
              <w:t xml:space="preserve">3. </w:t>
            </w:r>
            <w:r w:rsidR="008D7C77">
              <w:rPr>
                <w:rFonts w:cs="Arial"/>
                <w:szCs w:val="18"/>
              </w:rPr>
              <w:t xml:space="preserve">(N, T) the maximum number of DL PRS resources across all involved PFLs within time duration T. </w:t>
            </w:r>
          </w:p>
        </w:tc>
        <w:tc>
          <w:tcPr>
            <w:tcW w:w="1134" w:type="dxa"/>
          </w:tcPr>
          <w:p w14:paraId="46282610" w14:textId="77777777" w:rsidR="008D7C77" w:rsidRPr="001344E3" w:rsidRDefault="008D7C77" w:rsidP="003955C4">
            <w:pPr>
              <w:pStyle w:val="TAL"/>
              <w:keepNext w:val="0"/>
              <w:keepLines w:val="0"/>
              <w:rPr>
                <w:rFonts w:eastAsia="Malgun Gothic" w:cs="Arial"/>
                <w:szCs w:val="18"/>
                <w:lang w:eastAsia="ko-KR"/>
              </w:rPr>
            </w:pPr>
          </w:p>
        </w:tc>
        <w:tc>
          <w:tcPr>
            <w:tcW w:w="1417" w:type="dxa"/>
          </w:tcPr>
          <w:p w14:paraId="0D490111" w14:textId="77777777" w:rsidR="008D7C77" w:rsidRPr="001344E3" w:rsidRDefault="008D7C77" w:rsidP="003955C4">
            <w:pPr>
              <w:pStyle w:val="TAL"/>
              <w:keepNext w:val="0"/>
              <w:keepLines w:val="0"/>
              <w:rPr>
                <w:rFonts w:cs="Arial"/>
                <w:szCs w:val="18"/>
                <w:lang w:eastAsia="zh-CN"/>
              </w:rPr>
            </w:pPr>
          </w:p>
        </w:tc>
        <w:tc>
          <w:tcPr>
            <w:tcW w:w="1843" w:type="dxa"/>
          </w:tcPr>
          <w:p w14:paraId="44BAA711" w14:textId="77777777" w:rsidR="008D7C77" w:rsidRPr="001344E3" w:rsidRDefault="008D7C77" w:rsidP="003955C4">
            <w:pPr>
              <w:pStyle w:val="TAL"/>
              <w:keepNext w:val="0"/>
              <w:keepLines w:val="0"/>
              <w:rPr>
                <w:rFonts w:cs="Arial"/>
                <w:szCs w:val="18"/>
                <w:lang w:eastAsia="zh-CN"/>
              </w:rPr>
            </w:pPr>
          </w:p>
        </w:tc>
        <w:tc>
          <w:tcPr>
            <w:tcW w:w="2126" w:type="dxa"/>
          </w:tcPr>
          <w:p w14:paraId="47A8125D" w14:textId="77777777" w:rsidR="008D7C77" w:rsidRPr="001344E3" w:rsidRDefault="008D7C77" w:rsidP="003955C4">
            <w:pPr>
              <w:pStyle w:val="TAL"/>
              <w:keepNext w:val="0"/>
              <w:keepLines w:val="0"/>
              <w:rPr>
                <w:rFonts w:cs="Arial"/>
                <w:szCs w:val="18"/>
                <w:lang w:eastAsia="zh-CN"/>
              </w:rPr>
            </w:pPr>
          </w:p>
        </w:tc>
        <w:tc>
          <w:tcPr>
            <w:tcW w:w="1278" w:type="dxa"/>
          </w:tcPr>
          <w:p w14:paraId="15D555CD" w14:textId="77777777" w:rsidR="008D7C77" w:rsidRPr="001344E3" w:rsidRDefault="008D7C77" w:rsidP="003955C4">
            <w:pPr>
              <w:pStyle w:val="TAL"/>
              <w:keepNext w:val="0"/>
              <w:keepLines w:val="0"/>
              <w:rPr>
                <w:rFonts w:cs="Arial"/>
                <w:szCs w:val="18"/>
              </w:rPr>
            </w:pPr>
          </w:p>
        </w:tc>
      </w:tr>
      <w:tr w:rsidR="007A7BA3" w:rsidRPr="001344E3" w14:paraId="636DAAD3" w14:textId="77777777" w:rsidTr="00CA64AA">
        <w:tc>
          <w:tcPr>
            <w:tcW w:w="1477" w:type="dxa"/>
          </w:tcPr>
          <w:p w14:paraId="44D5636C" w14:textId="0E963CDF" w:rsidR="007A7BA3" w:rsidRPr="001344E3" w:rsidRDefault="007A7BA3" w:rsidP="003955C4">
            <w:pPr>
              <w:pStyle w:val="TAL"/>
              <w:keepNext w:val="0"/>
              <w:keepLines w:val="0"/>
              <w:rPr>
                <w:rFonts w:cs="Arial"/>
                <w:szCs w:val="18"/>
              </w:rPr>
            </w:pPr>
          </w:p>
        </w:tc>
        <w:tc>
          <w:tcPr>
            <w:tcW w:w="687" w:type="dxa"/>
          </w:tcPr>
          <w:p w14:paraId="4953F3EF" w14:textId="3931F39B" w:rsidR="007A7BA3" w:rsidRPr="001344E3" w:rsidRDefault="007A7BA3" w:rsidP="003955C4">
            <w:pPr>
              <w:pStyle w:val="TAL"/>
              <w:keepNext w:val="0"/>
              <w:keepLines w:val="0"/>
              <w:rPr>
                <w:rFonts w:eastAsia="Malgun Gothic" w:cs="Arial"/>
                <w:szCs w:val="18"/>
                <w:lang w:eastAsia="ko-KR"/>
              </w:rPr>
            </w:pPr>
            <w:r>
              <w:rPr>
                <w:rFonts w:cs="Arial"/>
                <w:szCs w:val="18"/>
              </w:rPr>
              <w:t>Y</w:t>
            </w:r>
            <w:r w:rsidRPr="001344E3">
              <w:rPr>
                <w:rFonts w:cs="Arial"/>
                <w:szCs w:val="18"/>
              </w:rPr>
              <w:t>-</w:t>
            </w:r>
            <w:r w:rsidR="008D7C77">
              <w:rPr>
                <w:rFonts w:cs="Arial"/>
                <w:szCs w:val="18"/>
              </w:rPr>
              <w:t>2</w:t>
            </w:r>
          </w:p>
        </w:tc>
        <w:tc>
          <w:tcPr>
            <w:tcW w:w="1497" w:type="dxa"/>
          </w:tcPr>
          <w:p w14:paraId="34C1FF87" w14:textId="5C42F96A" w:rsidR="007A7BA3" w:rsidRPr="00C96B87" w:rsidRDefault="007A7BA3" w:rsidP="003955C4">
            <w:pPr>
              <w:pStyle w:val="TAL"/>
              <w:keepNext w:val="0"/>
              <w:keepLines w:val="0"/>
              <w:rPr>
                <w:rFonts w:cs="Arial"/>
                <w:szCs w:val="18"/>
                <w:lang w:val="en-US"/>
              </w:rPr>
            </w:pPr>
            <w:r>
              <w:rPr>
                <w:rFonts w:cs="Arial"/>
                <w:szCs w:val="18"/>
              </w:rPr>
              <w:t xml:space="preserve">Support </w:t>
            </w:r>
            <w:r w:rsidR="00C96B87">
              <w:rPr>
                <w:rFonts w:cs="Arial"/>
                <w:szCs w:val="18"/>
              </w:rPr>
              <w:t>bandwidth aggregation of DL PRS in multiple PFLs</w:t>
            </w:r>
            <w:r>
              <w:rPr>
                <w:rFonts w:cs="Arial"/>
                <w:szCs w:val="18"/>
              </w:rPr>
              <w:t xml:space="preserve"> </w:t>
            </w:r>
            <w:r w:rsidR="00C96B87">
              <w:rPr>
                <w:rFonts w:cs="Arial"/>
                <w:szCs w:val="18"/>
              </w:rPr>
              <w:t>for DL-TDOA</w:t>
            </w:r>
          </w:p>
        </w:tc>
        <w:tc>
          <w:tcPr>
            <w:tcW w:w="3564" w:type="dxa"/>
          </w:tcPr>
          <w:p w14:paraId="522363EA" w14:textId="5BBFAC03" w:rsidR="00C96B87" w:rsidRDefault="00C96B87" w:rsidP="003955C4">
            <w:pPr>
              <w:pStyle w:val="TAL"/>
              <w:keepNext w:val="0"/>
              <w:keepLines w:val="0"/>
              <w:rPr>
                <w:rFonts w:cs="Arial"/>
                <w:szCs w:val="18"/>
              </w:rPr>
            </w:pPr>
            <w:r>
              <w:rPr>
                <w:rFonts w:cs="Arial"/>
                <w:szCs w:val="18"/>
              </w:rPr>
              <w:t>1.Support of DL PRS bandwidth aggregation for DL-TDOA</w:t>
            </w:r>
          </w:p>
          <w:p w14:paraId="423E5320" w14:textId="33E23A1A" w:rsidR="007A7BA3" w:rsidRPr="00D24FA3" w:rsidRDefault="00C96B87" w:rsidP="003955C4">
            <w:pPr>
              <w:pStyle w:val="TAL"/>
              <w:keepNext w:val="0"/>
              <w:keepLines w:val="0"/>
              <w:rPr>
                <w:rFonts w:cs="Arial"/>
                <w:szCs w:val="18"/>
              </w:rPr>
            </w:pPr>
            <w:r>
              <w:rPr>
                <w:rFonts w:cs="Arial"/>
                <w:szCs w:val="18"/>
              </w:rPr>
              <w:t xml:space="preserve">2. Maximum number of PFLs for DL PRS </w:t>
            </w:r>
            <w:proofErr w:type="spellStart"/>
            <w:r>
              <w:rPr>
                <w:rFonts w:cs="Arial"/>
                <w:szCs w:val="18"/>
              </w:rPr>
              <w:t>bandwith</w:t>
            </w:r>
            <w:proofErr w:type="spellEnd"/>
            <w:r>
              <w:rPr>
                <w:rFonts w:cs="Arial"/>
                <w:szCs w:val="18"/>
              </w:rPr>
              <w:t xml:space="preserve"> </w:t>
            </w:r>
            <w:proofErr w:type="spellStart"/>
            <w:r>
              <w:rPr>
                <w:rFonts w:cs="Arial"/>
                <w:szCs w:val="18"/>
              </w:rPr>
              <w:t>aggregaiton</w:t>
            </w:r>
            <w:proofErr w:type="spellEnd"/>
          </w:p>
        </w:tc>
        <w:tc>
          <w:tcPr>
            <w:tcW w:w="1134" w:type="dxa"/>
          </w:tcPr>
          <w:p w14:paraId="6C07B96E" w14:textId="77777777" w:rsidR="007A7BA3" w:rsidRPr="001344E3" w:rsidRDefault="007A7BA3" w:rsidP="003955C4">
            <w:pPr>
              <w:pStyle w:val="TAL"/>
              <w:keepNext w:val="0"/>
              <w:keepLines w:val="0"/>
              <w:rPr>
                <w:rFonts w:eastAsia="Malgun Gothic" w:cs="Arial"/>
                <w:szCs w:val="18"/>
                <w:lang w:eastAsia="ko-KR"/>
              </w:rPr>
            </w:pPr>
          </w:p>
        </w:tc>
        <w:tc>
          <w:tcPr>
            <w:tcW w:w="1417" w:type="dxa"/>
          </w:tcPr>
          <w:p w14:paraId="7F61A3BF" w14:textId="77777777" w:rsidR="007A7BA3" w:rsidRPr="001344E3" w:rsidRDefault="007A7BA3" w:rsidP="003955C4">
            <w:pPr>
              <w:pStyle w:val="TAL"/>
              <w:keepNext w:val="0"/>
              <w:keepLines w:val="0"/>
              <w:rPr>
                <w:rFonts w:cs="Arial"/>
                <w:szCs w:val="18"/>
                <w:lang w:eastAsia="zh-CN"/>
              </w:rPr>
            </w:pPr>
          </w:p>
        </w:tc>
        <w:tc>
          <w:tcPr>
            <w:tcW w:w="1843" w:type="dxa"/>
          </w:tcPr>
          <w:p w14:paraId="5FD3E114" w14:textId="77777777" w:rsidR="007A7BA3" w:rsidRPr="001344E3" w:rsidRDefault="007A7BA3" w:rsidP="003955C4">
            <w:pPr>
              <w:pStyle w:val="TAL"/>
              <w:keepNext w:val="0"/>
              <w:keepLines w:val="0"/>
              <w:rPr>
                <w:rFonts w:cs="Arial"/>
                <w:szCs w:val="18"/>
                <w:lang w:eastAsia="zh-CN"/>
              </w:rPr>
            </w:pPr>
          </w:p>
        </w:tc>
        <w:tc>
          <w:tcPr>
            <w:tcW w:w="2126" w:type="dxa"/>
          </w:tcPr>
          <w:p w14:paraId="5E6E9E7F" w14:textId="77777777" w:rsidR="007A7BA3" w:rsidRPr="001344E3" w:rsidRDefault="007A7BA3" w:rsidP="003955C4">
            <w:pPr>
              <w:pStyle w:val="TAL"/>
              <w:keepNext w:val="0"/>
              <w:keepLines w:val="0"/>
              <w:rPr>
                <w:rFonts w:cs="Arial"/>
                <w:szCs w:val="18"/>
                <w:lang w:eastAsia="zh-CN"/>
              </w:rPr>
            </w:pPr>
          </w:p>
        </w:tc>
        <w:tc>
          <w:tcPr>
            <w:tcW w:w="1278" w:type="dxa"/>
          </w:tcPr>
          <w:p w14:paraId="54C34CFF" w14:textId="77777777" w:rsidR="007A7BA3" w:rsidRPr="001344E3" w:rsidRDefault="007A7BA3" w:rsidP="003955C4">
            <w:pPr>
              <w:pStyle w:val="TAL"/>
              <w:keepNext w:val="0"/>
              <w:keepLines w:val="0"/>
              <w:rPr>
                <w:rFonts w:cs="Arial"/>
                <w:szCs w:val="18"/>
              </w:rPr>
            </w:pPr>
          </w:p>
        </w:tc>
      </w:tr>
      <w:tr w:rsidR="00C96B87" w:rsidRPr="001344E3" w14:paraId="1AB76F1B" w14:textId="77777777" w:rsidTr="00CA64AA">
        <w:tc>
          <w:tcPr>
            <w:tcW w:w="1477" w:type="dxa"/>
          </w:tcPr>
          <w:p w14:paraId="74FCC536" w14:textId="77777777" w:rsidR="00C96B87" w:rsidRDefault="00C96B87" w:rsidP="003955C4">
            <w:pPr>
              <w:pStyle w:val="TAL"/>
              <w:keepNext w:val="0"/>
              <w:keepLines w:val="0"/>
              <w:rPr>
                <w:rFonts w:cs="Arial"/>
                <w:szCs w:val="18"/>
              </w:rPr>
            </w:pPr>
          </w:p>
        </w:tc>
        <w:tc>
          <w:tcPr>
            <w:tcW w:w="687" w:type="dxa"/>
          </w:tcPr>
          <w:p w14:paraId="2026A899" w14:textId="679C5449" w:rsidR="00C96B87" w:rsidRDefault="00C96B87" w:rsidP="003955C4">
            <w:pPr>
              <w:pStyle w:val="TAL"/>
              <w:keepNext w:val="0"/>
              <w:keepLines w:val="0"/>
              <w:rPr>
                <w:rFonts w:cs="Arial"/>
                <w:szCs w:val="18"/>
              </w:rPr>
            </w:pPr>
            <w:r>
              <w:rPr>
                <w:rFonts w:cs="Arial"/>
                <w:szCs w:val="18"/>
              </w:rPr>
              <w:t>Y-</w:t>
            </w:r>
            <w:r w:rsidR="008D7C77">
              <w:rPr>
                <w:rFonts w:cs="Arial"/>
                <w:szCs w:val="18"/>
              </w:rPr>
              <w:t>3</w:t>
            </w:r>
          </w:p>
        </w:tc>
        <w:tc>
          <w:tcPr>
            <w:tcW w:w="1497" w:type="dxa"/>
          </w:tcPr>
          <w:p w14:paraId="061EB25A" w14:textId="0FA63020" w:rsidR="00C96B87" w:rsidRDefault="00C96B87" w:rsidP="003955C4">
            <w:pPr>
              <w:pStyle w:val="TAL"/>
              <w:keepNext w:val="0"/>
              <w:keepLines w:val="0"/>
              <w:rPr>
                <w:rFonts w:cs="Arial"/>
                <w:szCs w:val="18"/>
              </w:rPr>
            </w:pPr>
            <w:r>
              <w:rPr>
                <w:rFonts w:cs="Arial"/>
                <w:szCs w:val="18"/>
              </w:rPr>
              <w:t xml:space="preserve">Support bandwidth aggregation of </w:t>
            </w:r>
            <w:r>
              <w:rPr>
                <w:rFonts w:cs="Arial"/>
                <w:szCs w:val="18"/>
              </w:rPr>
              <w:lastRenderedPageBreak/>
              <w:t>DL PRS in multiple PFLs for multi-RTT</w:t>
            </w:r>
          </w:p>
        </w:tc>
        <w:tc>
          <w:tcPr>
            <w:tcW w:w="3564" w:type="dxa"/>
          </w:tcPr>
          <w:p w14:paraId="76BFD5F0" w14:textId="416E0268" w:rsidR="00087C26" w:rsidRPr="00087C26" w:rsidRDefault="00087C26" w:rsidP="003955C4">
            <w:pPr>
              <w:pStyle w:val="TAL"/>
              <w:keepNext w:val="0"/>
              <w:keepLines w:val="0"/>
              <w:rPr>
                <w:rFonts w:cs="Arial"/>
                <w:szCs w:val="18"/>
                <w:lang w:val="en-US"/>
              </w:rPr>
            </w:pPr>
            <w:r>
              <w:rPr>
                <w:rFonts w:cs="Arial"/>
                <w:szCs w:val="18"/>
              </w:rPr>
              <w:lastRenderedPageBreak/>
              <w:t xml:space="preserve">1.Support of DL PRS bandwidth aggregation for </w:t>
            </w:r>
            <w:proofErr w:type="gramStart"/>
            <w:r>
              <w:rPr>
                <w:rFonts w:cs="Arial" w:hint="eastAsia"/>
                <w:szCs w:val="18"/>
                <w:lang w:eastAsia="zh-CN"/>
              </w:rPr>
              <w:t>Multi-RTT</w:t>
            </w:r>
            <w:proofErr w:type="gramEnd"/>
          </w:p>
          <w:p w14:paraId="62ACE615" w14:textId="387F5B17" w:rsidR="00C96B87" w:rsidRPr="001344E3" w:rsidRDefault="00087C26" w:rsidP="003955C4">
            <w:pPr>
              <w:pStyle w:val="TAL"/>
              <w:keepNext w:val="0"/>
              <w:keepLines w:val="0"/>
            </w:pPr>
            <w:r>
              <w:rPr>
                <w:rFonts w:cs="Arial"/>
                <w:szCs w:val="18"/>
              </w:rPr>
              <w:lastRenderedPageBreak/>
              <w:t xml:space="preserve">2. Maximum number of PFLs for DL PRS </w:t>
            </w:r>
            <w:proofErr w:type="spellStart"/>
            <w:r>
              <w:rPr>
                <w:rFonts w:cs="Arial"/>
                <w:szCs w:val="18"/>
              </w:rPr>
              <w:t>bandwith</w:t>
            </w:r>
            <w:proofErr w:type="spellEnd"/>
            <w:r>
              <w:rPr>
                <w:rFonts w:cs="Arial"/>
                <w:szCs w:val="18"/>
              </w:rPr>
              <w:t xml:space="preserve"> </w:t>
            </w:r>
            <w:proofErr w:type="spellStart"/>
            <w:r>
              <w:rPr>
                <w:rFonts w:cs="Arial"/>
                <w:szCs w:val="18"/>
              </w:rPr>
              <w:t>aggregaiton</w:t>
            </w:r>
            <w:proofErr w:type="spellEnd"/>
          </w:p>
        </w:tc>
        <w:tc>
          <w:tcPr>
            <w:tcW w:w="1134" w:type="dxa"/>
          </w:tcPr>
          <w:p w14:paraId="1E03A719" w14:textId="77777777" w:rsidR="00C96B87" w:rsidRPr="001344E3" w:rsidRDefault="00C96B87" w:rsidP="003955C4">
            <w:pPr>
              <w:pStyle w:val="TAL"/>
              <w:keepNext w:val="0"/>
              <w:keepLines w:val="0"/>
              <w:rPr>
                <w:rFonts w:eastAsia="Malgun Gothic" w:cs="Arial"/>
                <w:szCs w:val="18"/>
                <w:lang w:eastAsia="ko-KR"/>
              </w:rPr>
            </w:pPr>
          </w:p>
        </w:tc>
        <w:tc>
          <w:tcPr>
            <w:tcW w:w="1417" w:type="dxa"/>
          </w:tcPr>
          <w:p w14:paraId="0D2E1A0A" w14:textId="77777777" w:rsidR="00C96B87" w:rsidRPr="001344E3" w:rsidRDefault="00C96B87" w:rsidP="003955C4">
            <w:pPr>
              <w:pStyle w:val="TAL"/>
              <w:keepNext w:val="0"/>
              <w:keepLines w:val="0"/>
              <w:rPr>
                <w:rFonts w:cs="Arial"/>
                <w:szCs w:val="18"/>
                <w:lang w:eastAsia="zh-CN"/>
              </w:rPr>
            </w:pPr>
          </w:p>
        </w:tc>
        <w:tc>
          <w:tcPr>
            <w:tcW w:w="1843" w:type="dxa"/>
          </w:tcPr>
          <w:p w14:paraId="3CA9AEB3" w14:textId="77777777" w:rsidR="00C96B87" w:rsidRPr="001344E3" w:rsidRDefault="00C96B87" w:rsidP="003955C4">
            <w:pPr>
              <w:pStyle w:val="TAL"/>
              <w:keepNext w:val="0"/>
              <w:keepLines w:val="0"/>
              <w:rPr>
                <w:rFonts w:cs="Arial"/>
                <w:szCs w:val="18"/>
                <w:lang w:eastAsia="zh-CN"/>
              </w:rPr>
            </w:pPr>
          </w:p>
        </w:tc>
        <w:tc>
          <w:tcPr>
            <w:tcW w:w="2126" w:type="dxa"/>
          </w:tcPr>
          <w:p w14:paraId="549FE44A" w14:textId="77777777" w:rsidR="00C96B87" w:rsidRPr="001344E3" w:rsidRDefault="00C96B87" w:rsidP="003955C4">
            <w:pPr>
              <w:pStyle w:val="TAL"/>
              <w:keepNext w:val="0"/>
              <w:keepLines w:val="0"/>
              <w:rPr>
                <w:rFonts w:cs="Arial"/>
                <w:szCs w:val="18"/>
                <w:lang w:eastAsia="zh-CN"/>
              </w:rPr>
            </w:pPr>
          </w:p>
        </w:tc>
        <w:tc>
          <w:tcPr>
            <w:tcW w:w="1278" w:type="dxa"/>
          </w:tcPr>
          <w:p w14:paraId="1505CDDE" w14:textId="77777777" w:rsidR="00C96B87" w:rsidRPr="001344E3" w:rsidRDefault="00C96B87" w:rsidP="003955C4">
            <w:pPr>
              <w:pStyle w:val="TAL"/>
              <w:keepNext w:val="0"/>
              <w:keepLines w:val="0"/>
              <w:rPr>
                <w:rFonts w:cs="Arial"/>
                <w:szCs w:val="18"/>
              </w:rPr>
            </w:pPr>
          </w:p>
        </w:tc>
      </w:tr>
      <w:tr w:rsidR="00CA64AA" w:rsidRPr="001344E3" w14:paraId="63A09D03" w14:textId="77777777" w:rsidTr="00CA64AA">
        <w:tc>
          <w:tcPr>
            <w:tcW w:w="1477" w:type="dxa"/>
          </w:tcPr>
          <w:p w14:paraId="3EA6C390" w14:textId="77777777" w:rsidR="00CA64AA" w:rsidRDefault="00CA64AA" w:rsidP="003955C4">
            <w:pPr>
              <w:pStyle w:val="TAL"/>
              <w:keepNext w:val="0"/>
              <w:keepLines w:val="0"/>
              <w:rPr>
                <w:rFonts w:cs="Arial"/>
                <w:szCs w:val="18"/>
              </w:rPr>
            </w:pPr>
          </w:p>
        </w:tc>
        <w:tc>
          <w:tcPr>
            <w:tcW w:w="687" w:type="dxa"/>
          </w:tcPr>
          <w:p w14:paraId="1EA949F3" w14:textId="6D515080" w:rsidR="00CA64AA" w:rsidRDefault="00CA64AA" w:rsidP="003955C4">
            <w:pPr>
              <w:pStyle w:val="TAL"/>
              <w:keepNext w:val="0"/>
              <w:keepLines w:val="0"/>
              <w:rPr>
                <w:rFonts w:cs="Arial"/>
                <w:szCs w:val="18"/>
              </w:rPr>
            </w:pPr>
            <w:r>
              <w:rPr>
                <w:rFonts w:cs="Arial"/>
                <w:szCs w:val="18"/>
              </w:rPr>
              <w:t>Y-</w:t>
            </w:r>
            <w:r w:rsidR="008D7C77">
              <w:rPr>
                <w:rFonts w:cs="Arial"/>
                <w:szCs w:val="18"/>
              </w:rPr>
              <w:t>4</w:t>
            </w:r>
            <w:r>
              <w:rPr>
                <w:rFonts w:cs="Arial"/>
                <w:szCs w:val="18"/>
              </w:rPr>
              <w:t>-1</w:t>
            </w:r>
          </w:p>
        </w:tc>
        <w:tc>
          <w:tcPr>
            <w:tcW w:w="1497" w:type="dxa"/>
          </w:tcPr>
          <w:p w14:paraId="5F86B290" w14:textId="02B84DB0" w:rsidR="00CA64AA" w:rsidRDefault="00CA64AA" w:rsidP="003955C4">
            <w:pPr>
              <w:pStyle w:val="TAL"/>
              <w:keepNext w:val="0"/>
              <w:keepLines w:val="0"/>
              <w:rPr>
                <w:rFonts w:cs="Arial"/>
                <w:szCs w:val="18"/>
              </w:rPr>
            </w:pPr>
            <w:r>
              <w:rPr>
                <w:rFonts w:cs="Arial"/>
                <w:szCs w:val="18"/>
              </w:rPr>
              <w:t>Support SRS for positioning for bandwidth aggregation</w:t>
            </w:r>
          </w:p>
        </w:tc>
        <w:tc>
          <w:tcPr>
            <w:tcW w:w="3564" w:type="dxa"/>
          </w:tcPr>
          <w:p w14:paraId="55F3D177" w14:textId="77777777" w:rsidR="00CA64AA" w:rsidRDefault="00CA64AA" w:rsidP="003955C4">
            <w:pPr>
              <w:pStyle w:val="TAL"/>
              <w:keepNext w:val="0"/>
              <w:keepLines w:val="0"/>
              <w:rPr>
                <w:rFonts w:cs="Arial"/>
                <w:szCs w:val="18"/>
              </w:rPr>
            </w:pPr>
            <w:r>
              <w:rPr>
                <w:rFonts w:cs="Arial"/>
                <w:szCs w:val="18"/>
              </w:rPr>
              <w:t>1.Support of SRS for positioning for bandwidth aggregation</w:t>
            </w:r>
          </w:p>
          <w:p w14:paraId="34638DFA" w14:textId="77777777" w:rsidR="00CA64AA" w:rsidRDefault="00CA64AA" w:rsidP="003955C4">
            <w:pPr>
              <w:pStyle w:val="TAL"/>
              <w:keepNext w:val="0"/>
              <w:keepLines w:val="0"/>
              <w:rPr>
                <w:rFonts w:cs="Arial"/>
                <w:szCs w:val="18"/>
              </w:rPr>
            </w:pPr>
            <w:r>
              <w:rPr>
                <w:rFonts w:cs="Arial"/>
                <w:szCs w:val="18"/>
              </w:rPr>
              <w:t>2.The maximum number of carriers for bandwidth aggregation of SRS for positioning</w:t>
            </w:r>
          </w:p>
          <w:p w14:paraId="774D19CD" w14:textId="77777777" w:rsidR="002E5DCD" w:rsidRDefault="002E5DCD" w:rsidP="003955C4">
            <w:pPr>
              <w:pStyle w:val="TAL"/>
              <w:keepNext w:val="0"/>
              <w:keepLines w:val="0"/>
              <w:rPr>
                <w:rFonts w:cs="Arial"/>
                <w:szCs w:val="18"/>
              </w:rPr>
            </w:pPr>
            <w:r>
              <w:rPr>
                <w:rFonts w:cs="Arial"/>
                <w:szCs w:val="18"/>
              </w:rPr>
              <w:t>3.Maximum number of SRS resource sets for positioning that can be configured for bandwidth aggregation</w:t>
            </w:r>
          </w:p>
          <w:p w14:paraId="4D7D1C7F" w14:textId="50A64AA0" w:rsidR="002E5DCD" w:rsidRDefault="002E5DCD" w:rsidP="003955C4">
            <w:pPr>
              <w:pStyle w:val="TAL"/>
              <w:keepNext w:val="0"/>
              <w:keepLines w:val="0"/>
              <w:rPr>
                <w:rFonts w:cs="Arial"/>
                <w:szCs w:val="18"/>
              </w:rPr>
            </w:pPr>
            <w:r>
              <w:rPr>
                <w:rFonts w:cs="Arial"/>
                <w:szCs w:val="18"/>
              </w:rPr>
              <w:t>4.Maximum number of SRS resources for positioning across all CCs that can be configured for bandwidth aggregation</w:t>
            </w:r>
          </w:p>
        </w:tc>
        <w:tc>
          <w:tcPr>
            <w:tcW w:w="1134" w:type="dxa"/>
          </w:tcPr>
          <w:p w14:paraId="53BB1A57" w14:textId="77777777" w:rsidR="00CA64AA" w:rsidRPr="001344E3" w:rsidRDefault="00CA64AA" w:rsidP="003955C4">
            <w:pPr>
              <w:pStyle w:val="TAL"/>
              <w:keepNext w:val="0"/>
              <w:keepLines w:val="0"/>
              <w:rPr>
                <w:rFonts w:eastAsia="Malgun Gothic" w:cs="Arial"/>
                <w:szCs w:val="18"/>
                <w:lang w:eastAsia="ko-KR"/>
              </w:rPr>
            </w:pPr>
          </w:p>
        </w:tc>
        <w:tc>
          <w:tcPr>
            <w:tcW w:w="1417" w:type="dxa"/>
          </w:tcPr>
          <w:p w14:paraId="4BEE4C27" w14:textId="77777777" w:rsidR="00CA64AA" w:rsidRPr="001344E3" w:rsidRDefault="00CA64AA" w:rsidP="003955C4">
            <w:pPr>
              <w:pStyle w:val="TAL"/>
              <w:keepNext w:val="0"/>
              <w:keepLines w:val="0"/>
              <w:rPr>
                <w:rFonts w:cs="Arial"/>
                <w:szCs w:val="18"/>
                <w:lang w:eastAsia="zh-CN"/>
              </w:rPr>
            </w:pPr>
          </w:p>
        </w:tc>
        <w:tc>
          <w:tcPr>
            <w:tcW w:w="1843" w:type="dxa"/>
          </w:tcPr>
          <w:p w14:paraId="0FEC5820" w14:textId="77777777" w:rsidR="00CA64AA" w:rsidRPr="001344E3" w:rsidRDefault="00CA64AA" w:rsidP="003955C4">
            <w:pPr>
              <w:pStyle w:val="TAL"/>
              <w:keepNext w:val="0"/>
              <w:keepLines w:val="0"/>
              <w:rPr>
                <w:rFonts w:cs="Arial"/>
                <w:szCs w:val="18"/>
                <w:lang w:eastAsia="zh-CN"/>
              </w:rPr>
            </w:pPr>
          </w:p>
        </w:tc>
        <w:tc>
          <w:tcPr>
            <w:tcW w:w="2126" w:type="dxa"/>
          </w:tcPr>
          <w:p w14:paraId="78FD82F0" w14:textId="77777777" w:rsidR="00CA64AA" w:rsidRPr="001344E3" w:rsidRDefault="00CA64AA" w:rsidP="003955C4">
            <w:pPr>
              <w:pStyle w:val="TAL"/>
              <w:keepNext w:val="0"/>
              <w:keepLines w:val="0"/>
              <w:rPr>
                <w:rFonts w:cs="Arial"/>
                <w:szCs w:val="18"/>
                <w:lang w:eastAsia="zh-CN"/>
              </w:rPr>
            </w:pPr>
          </w:p>
        </w:tc>
        <w:tc>
          <w:tcPr>
            <w:tcW w:w="1278" w:type="dxa"/>
          </w:tcPr>
          <w:p w14:paraId="30951DAF" w14:textId="77777777" w:rsidR="00CA64AA" w:rsidRPr="001344E3" w:rsidRDefault="00CA64AA" w:rsidP="003955C4">
            <w:pPr>
              <w:pStyle w:val="TAL"/>
              <w:keepNext w:val="0"/>
              <w:keepLines w:val="0"/>
              <w:rPr>
                <w:rFonts w:cs="Arial"/>
                <w:szCs w:val="18"/>
              </w:rPr>
            </w:pPr>
          </w:p>
        </w:tc>
      </w:tr>
      <w:tr w:rsidR="00CA64AA" w:rsidRPr="001344E3" w14:paraId="685A8689" w14:textId="77777777" w:rsidTr="00CA64AA">
        <w:tc>
          <w:tcPr>
            <w:tcW w:w="1477" w:type="dxa"/>
          </w:tcPr>
          <w:p w14:paraId="4F463973" w14:textId="77777777" w:rsidR="00CA64AA" w:rsidRDefault="00CA64AA" w:rsidP="003955C4">
            <w:pPr>
              <w:pStyle w:val="TAL"/>
              <w:keepNext w:val="0"/>
              <w:keepLines w:val="0"/>
              <w:rPr>
                <w:rFonts w:cs="Arial"/>
                <w:szCs w:val="18"/>
              </w:rPr>
            </w:pPr>
          </w:p>
        </w:tc>
        <w:tc>
          <w:tcPr>
            <w:tcW w:w="687" w:type="dxa"/>
          </w:tcPr>
          <w:p w14:paraId="5416E2E4" w14:textId="4921564F" w:rsidR="00CA64AA" w:rsidRDefault="00CA64AA" w:rsidP="003955C4">
            <w:pPr>
              <w:pStyle w:val="TAL"/>
              <w:keepNext w:val="0"/>
              <w:keepLines w:val="0"/>
              <w:rPr>
                <w:rFonts w:cs="Arial"/>
                <w:szCs w:val="18"/>
              </w:rPr>
            </w:pPr>
            <w:r>
              <w:rPr>
                <w:rFonts w:cs="Arial"/>
                <w:szCs w:val="18"/>
              </w:rPr>
              <w:t>Y-</w:t>
            </w:r>
            <w:r w:rsidR="008D7C77">
              <w:rPr>
                <w:rFonts w:cs="Arial"/>
                <w:szCs w:val="18"/>
              </w:rPr>
              <w:t>4</w:t>
            </w:r>
            <w:r>
              <w:rPr>
                <w:rFonts w:cs="Arial"/>
                <w:szCs w:val="18"/>
              </w:rPr>
              <w:t>-2</w:t>
            </w:r>
          </w:p>
        </w:tc>
        <w:tc>
          <w:tcPr>
            <w:tcW w:w="1497" w:type="dxa"/>
          </w:tcPr>
          <w:p w14:paraId="0D0B372C" w14:textId="24DBC481" w:rsidR="00CA64AA" w:rsidRDefault="00CA64AA" w:rsidP="003955C4">
            <w:pPr>
              <w:pStyle w:val="TAL"/>
              <w:keepNext w:val="0"/>
              <w:keepLines w:val="0"/>
              <w:rPr>
                <w:rFonts w:cs="Arial"/>
                <w:szCs w:val="18"/>
              </w:rPr>
            </w:pPr>
            <w:r>
              <w:rPr>
                <w:rFonts w:cs="Arial"/>
                <w:szCs w:val="18"/>
              </w:rPr>
              <w:t>Support aperiodic SRS for positioning for bandwidth aggregation</w:t>
            </w:r>
          </w:p>
        </w:tc>
        <w:tc>
          <w:tcPr>
            <w:tcW w:w="3564" w:type="dxa"/>
          </w:tcPr>
          <w:p w14:paraId="6C54E800" w14:textId="77777777" w:rsidR="00CA64AA" w:rsidRDefault="00CA64AA" w:rsidP="003955C4">
            <w:pPr>
              <w:pStyle w:val="TAL"/>
              <w:keepNext w:val="0"/>
              <w:keepLines w:val="0"/>
              <w:rPr>
                <w:rFonts w:cs="Arial"/>
                <w:szCs w:val="18"/>
              </w:rPr>
            </w:pPr>
            <w:r>
              <w:rPr>
                <w:rFonts w:cs="Arial"/>
                <w:szCs w:val="18"/>
              </w:rPr>
              <w:t xml:space="preserve">1.Support of aperiodic SRS for positioning for </w:t>
            </w:r>
            <w:proofErr w:type="spellStart"/>
            <w:r>
              <w:rPr>
                <w:rFonts w:cs="Arial"/>
                <w:szCs w:val="18"/>
              </w:rPr>
              <w:t>bandwitdth</w:t>
            </w:r>
            <w:proofErr w:type="spellEnd"/>
            <w:r>
              <w:rPr>
                <w:rFonts w:cs="Arial"/>
                <w:szCs w:val="18"/>
              </w:rPr>
              <w:t xml:space="preserve"> aggregation</w:t>
            </w:r>
          </w:p>
          <w:p w14:paraId="59125006" w14:textId="77777777" w:rsidR="00CA64AA" w:rsidRDefault="00CA64AA" w:rsidP="003955C4">
            <w:pPr>
              <w:pStyle w:val="TAL"/>
              <w:keepNext w:val="0"/>
              <w:keepLines w:val="0"/>
              <w:rPr>
                <w:rFonts w:cs="Arial"/>
                <w:szCs w:val="18"/>
              </w:rPr>
            </w:pPr>
            <w:r>
              <w:rPr>
                <w:rFonts w:cs="Arial"/>
                <w:szCs w:val="18"/>
              </w:rPr>
              <w:t xml:space="preserve">2. The minimum latency between triggering DCI and the transmission of SRS for positioning for </w:t>
            </w:r>
            <w:proofErr w:type="spellStart"/>
            <w:r>
              <w:rPr>
                <w:rFonts w:cs="Arial"/>
                <w:szCs w:val="18"/>
              </w:rPr>
              <w:t>bandwitdth</w:t>
            </w:r>
            <w:proofErr w:type="spellEnd"/>
          </w:p>
          <w:p w14:paraId="522E3E35" w14:textId="3B0256DA" w:rsidR="002E5DCD" w:rsidRDefault="002E5DCD" w:rsidP="003955C4">
            <w:pPr>
              <w:pStyle w:val="TAL"/>
              <w:keepNext w:val="0"/>
              <w:keepLines w:val="0"/>
              <w:rPr>
                <w:rFonts w:cs="Arial"/>
                <w:szCs w:val="18"/>
              </w:rPr>
            </w:pPr>
            <w:r>
              <w:rPr>
                <w:rFonts w:cs="Arial"/>
                <w:szCs w:val="18"/>
              </w:rPr>
              <w:t>3.The maximum number of carriers for bandwidth aggregation of aperiodic SRS for positioning</w:t>
            </w:r>
          </w:p>
          <w:p w14:paraId="53155883" w14:textId="01601528" w:rsidR="002E5DCD" w:rsidRDefault="002E5DCD" w:rsidP="003955C4">
            <w:pPr>
              <w:pStyle w:val="TAL"/>
              <w:keepNext w:val="0"/>
              <w:keepLines w:val="0"/>
              <w:rPr>
                <w:rFonts w:cs="Arial"/>
                <w:szCs w:val="18"/>
              </w:rPr>
            </w:pPr>
            <w:r>
              <w:rPr>
                <w:rFonts w:cs="Arial"/>
                <w:szCs w:val="18"/>
              </w:rPr>
              <w:t>4.Maximum number of aperiodic SRS resource sets for positioning that can be configured for bandwidth aggregation</w:t>
            </w:r>
          </w:p>
          <w:p w14:paraId="02504D82" w14:textId="5E184B83" w:rsidR="002E5DCD" w:rsidRDefault="002E5DCD" w:rsidP="003955C4">
            <w:pPr>
              <w:pStyle w:val="TAL"/>
              <w:keepNext w:val="0"/>
              <w:keepLines w:val="0"/>
              <w:rPr>
                <w:rFonts w:cs="Arial"/>
                <w:szCs w:val="18"/>
              </w:rPr>
            </w:pPr>
            <w:r>
              <w:rPr>
                <w:rFonts w:cs="Arial"/>
                <w:szCs w:val="18"/>
              </w:rPr>
              <w:t>5.Maximum number of aperiodic SRS resources for positioning across all CCs that can be configured for bandwidth aggregation</w:t>
            </w:r>
          </w:p>
        </w:tc>
        <w:tc>
          <w:tcPr>
            <w:tcW w:w="1134" w:type="dxa"/>
          </w:tcPr>
          <w:p w14:paraId="5DBA2262" w14:textId="77777777" w:rsidR="00CA64AA" w:rsidRPr="001344E3" w:rsidRDefault="00CA64AA" w:rsidP="003955C4">
            <w:pPr>
              <w:pStyle w:val="TAL"/>
              <w:keepNext w:val="0"/>
              <w:keepLines w:val="0"/>
              <w:rPr>
                <w:rFonts w:eastAsia="Malgun Gothic" w:cs="Arial"/>
                <w:szCs w:val="18"/>
                <w:lang w:eastAsia="ko-KR"/>
              </w:rPr>
            </w:pPr>
          </w:p>
        </w:tc>
        <w:tc>
          <w:tcPr>
            <w:tcW w:w="1417" w:type="dxa"/>
          </w:tcPr>
          <w:p w14:paraId="48C5DF3F" w14:textId="77777777" w:rsidR="00CA64AA" w:rsidRPr="001344E3" w:rsidRDefault="00CA64AA" w:rsidP="003955C4">
            <w:pPr>
              <w:pStyle w:val="TAL"/>
              <w:keepNext w:val="0"/>
              <w:keepLines w:val="0"/>
              <w:rPr>
                <w:rFonts w:cs="Arial"/>
                <w:szCs w:val="18"/>
                <w:lang w:eastAsia="zh-CN"/>
              </w:rPr>
            </w:pPr>
          </w:p>
        </w:tc>
        <w:tc>
          <w:tcPr>
            <w:tcW w:w="1843" w:type="dxa"/>
          </w:tcPr>
          <w:p w14:paraId="6A1255F7" w14:textId="77777777" w:rsidR="00CA64AA" w:rsidRPr="001344E3" w:rsidRDefault="00CA64AA" w:rsidP="003955C4">
            <w:pPr>
              <w:pStyle w:val="TAL"/>
              <w:keepNext w:val="0"/>
              <w:keepLines w:val="0"/>
              <w:rPr>
                <w:rFonts w:cs="Arial"/>
                <w:szCs w:val="18"/>
                <w:lang w:eastAsia="zh-CN"/>
              </w:rPr>
            </w:pPr>
          </w:p>
        </w:tc>
        <w:tc>
          <w:tcPr>
            <w:tcW w:w="2126" w:type="dxa"/>
          </w:tcPr>
          <w:p w14:paraId="5C78DC04" w14:textId="77777777" w:rsidR="00CA64AA" w:rsidRPr="001344E3" w:rsidRDefault="00CA64AA" w:rsidP="003955C4">
            <w:pPr>
              <w:pStyle w:val="TAL"/>
              <w:keepNext w:val="0"/>
              <w:keepLines w:val="0"/>
              <w:rPr>
                <w:rFonts w:cs="Arial"/>
                <w:szCs w:val="18"/>
                <w:lang w:eastAsia="zh-CN"/>
              </w:rPr>
            </w:pPr>
          </w:p>
        </w:tc>
        <w:tc>
          <w:tcPr>
            <w:tcW w:w="1278" w:type="dxa"/>
          </w:tcPr>
          <w:p w14:paraId="239D65E3" w14:textId="77777777" w:rsidR="00CA64AA" w:rsidRPr="001344E3" w:rsidRDefault="00CA64AA" w:rsidP="003955C4">
            <w:pPr>
              <w:pStyle w:val="TAL"/>
              <w:keepNext w:val="0"/>
              <w:keepLines w:val="0"/>
              <w:rPr>
                <w:rFonts w:cs="Arial"/>
                <w:szCs w:val="18"/>
              </w:rPr>
            </w:pPr>
          </w:p>
        </w:tc>
      </w:tr>
      <w:tr w:rsidR="00CA64AA" w:rsidRPr="001344E3" w14:paraId="2110C36E" w14:textId="77777777" w:rsidTr="00CA64AA">
        <w:tc>
          <w:tcPr>
            <w:tcW w:w="1477" w:type="dxa"/>
          </w:tcPr>
          <w:p w14:paraId="0DA76E1D" w14:textId="77777777" w:rsidR="00CA64AA" w:rsidRDefault="00CA64AA" w:rsidP="003955C4">
            <w:pPr>
              <w:pStyle w:val="TAL"/>
              <w:keepNext w:val="0"/>
              <w:keepLines w:val="0"/>
              <w:rPr>
                <w:rFonts w:cs="Arial"/>
                <w:szCs w:val="18"/>
              </w:rPr>
            </w:pPr>
          </w:p>
        </w:tc>
        <w:tc>
          <w:tcPr>
            <w:tcW w:w="687" w:type="dxa"/>
          </w:tcPr>
          <w:p w14:paraId="6B380980" w14:textId="5192F6E5" w:rsidR="00CA64AA" w:rsidRDefault="00CA64AA" w:rsidP="003955C4">
            <w:pPr>
              <w:pStyle w:val="TAL"/>
              <w:keepNext w:val="0"/>
              <w:keepLines w:val="0"/>
              <w:rPr>
                <w:rFonts w:cs="Arial"/>
                <w:szCs w:val="18"/>
              </w:rPr>
            </w:pPr>
            <w:r>
              <w:rPr>
                <w:rFonts w:cs="Arial"/>
                <w:szCs w:val="18"/>
              </w:rPr>
              <w:t>Y-</w:t>
            </w:r>
            <w:r w:rsidR="008D7C77">
              <w:rPr>
                <w:rFonts w:cs="Arial"/>
                <w:szCs w:val="18"/>
              </w:rPr>
              <w:t>4</w:t>
            </w:r>
            <w:r>
              <w:rPr>
                <w:rFonts w:cs="Arial"/>
                <w:szCs w:val="18"/>
              </w:rPr>
              <w:t>-3</w:t>
            </w:r>
          </w:p>
        </w:tc>
        <w:tc>
          <w:tcPr>
            <w:tcW w:w="1497" w:type="dxa"/>
          </w:tcPr>
          <w:p w14:paraId="5FD171D4" w14:textId="21641990" w:rsidR="00CA64AA" w:rsidRDefault="00CA64AA" w:rsidP="003955C4">
            <w:pPr>
              <w:pStyle w:val="TAL"/>
              <w:keepNext w:val="0"/>
              <w:keepLines w:val="0"/>
              <w:rPr>
                <w:rFonts w:cs="Arial"/>
                <w:szCs w:val="18"/>
              </w:rPr>
            </w:pPr>
            <w:r>
              <w:rPr>
                <w:rFonts w:cs="Arial"/>
                <w:szCs w:val="18"/>
              </w:rPr>
              <w:t>Support semi-persistent SRS for positioning for bandwidth aggregation</w:t>
            </w:r>
          </w:p>
        </w:tc>
        <w:tc>
          <w:tcPr>
            <w:tcW w:w="3564" w:type="dxa"/>
          </w:tcPr>
          <w:p w14:paraId="648119A2" w14:textId="5C1522B3" w:rsidR="00CA64AA" w:rsidRDefault="00CA64AA" w:rsidP="003955C4">
            <w:pPr>
              <w:pStyle w:val="TAL"/>
              <w:keepNext w:val="0"/>
              <w:keepLines w:val="0"/>
              <w:rPr>
                <w:rFonts w:cs="Arial"/>
                <w:szCs w:val="18"/>
              </w:rPr>
            </w:pPr>
            <w:r>
              <w:rPr>
                <w:rFonts w:cs="Arial"/>
                <w:szCs w:val="18"/>
              </w:rPr>
              <w:t xml:space="preserve">1.Support of semi-persistent SRS for positioning for </w:t>
            </w:r>
            <w:proofErr w:type="spellStart"/>
            <w:r>
              <w:rPr>
                <w:rFonts w:cs="Arial"/>
                <w:szCs w:val="18"/>
              </w:rPr>
              <w:t>bandwitdth</w:t>
            </w:r>
            <w:proofErr w:type="spellEnd"/>
            <w:r>
              <w:rPr>
                <w:rFonts w:cs="Arial"/>
                <w:szCs w:val="18"/>
              </w:rPr>
              <w:t xml:space="preserve"> aggregation</w:t>
            </w:r>
          </w:p>
          <w:p w14:paraId="74DC123C" w14:textId="77777777" w:rsidR="00CA64AA" w:rsidRDefault="00CA64AA" w:rsidP="003955C4">
            <w:pPr>
              <w:pStyle w:val="TAL"/>
              <w:keepNext w:val="0"/>
              <w:keepLines w:val="0"/>
              <w:rPr>
                <w:rFonts w:cs="Arial"/>
                <w:szCs w:val="18"/>
              </w:rPr>
            </w:pPr>
            <w:r>
              <w:rPr>
                <w:rFonts w:cs="Arial"/>
                <w:szCs w:val="18"/>
              </w:rPr>
              <w:t>2. The maximum number of carriers for bandwidth aggregation of semi-persistent SRS for positioning</w:t>
            </w:r>
          </w:p>
          <w:p w14:paraId="39B46B74" w14:textId="31F718A0" w:rsidR="002E5DCD" w:rsidRDefault="002E5DCD" w:rsidP="003955C4">
            <w:pPr>
              <w:pStyle w:val="TAL"/>
              <w:keepNext w:val="0"/>
              <w:keepLines w:val="0"/>
              <w:rPr>
                <w:rFonts w:cs="Arial"/>
                <w:szCs w:val="18"/>
              </w:rPr>
            </w:pPr>
            <w:r>
              <w:rPr>
                <w:rFonts w:cs="Arial"/>
                <w:szCs w:val="18"/>
              </w:rPr>
              <w:t>4.Maximum number of semi-persistent SRS resource sets for positioning that can be configured for bandwidth aggregation</w:t>
            </w:r>
          </w:p>
          <w:p w14:paraId="0108B573" w14:textId="36A26897" w:rsidR="002E5DCD" w:rsidRDefault="002E5DCD" w:rsidP="003955C4">
            <w:pPr>
              <w:pStyle w:val="TAL"/>
              <w:keepNext w:val="0"/>
              <w:keepLines w:val="0"/>
              <w:rPr>
                <w:rFonts w:cs="Arial"/>
                <w:szCs w:val="18"/>
              </w:rPr>
            </w:pPr>
            <w:r>
              <w:rPr>
                <w:rFonts w:cs="Arial"/>
                <w:szCs w:val="18"/>
              </w:rPr>
              <w:t>5.Maximum number of semi-persistent SRS resources for positioning across all CCs that can be configured for bandwidth aggregation</w:t>
            </w:r>
          </w:p>
        </w:tc>
        <w:tc>
          <w:tcPr>
            <w:tcW w:w="1134" w:type="dxa"/>
          </w:tcPr>
          <w:p w14:paraId="4625B1AD" w14:textId="77777777" w:rsidR="00CA64AA" w:rsidRPr="001344E3" w:rsidRDefault="00CA64AA" w:rsidP="003955C4">
            <w:pPr>
              <w:pStyle w:val="TAL"/>
              <w:keepNext w:val="0"/>
              <w:keepLines w:val="0"/>
              <w:rPr>
                <w:rFonts w:eastAsia="Malgun Gothic" w:cs="Arial"/>
                <w:szCs w:val="18"/>
                <w:lang w:eastAsia="ko-KR"/>
              </w:rPr>
            </w:pPr>
          </w:p>
        </w:tc>
        <w:tc>
          <w:tcPr>
            <w:tcW w:w="1417" w:type="dxa"/>
          </w:tcPr>
          <w:p w14:paraId="2F1E1CD5" w14:textId="77777777" w:rsidR="00CA64AA" w:rsidRPr="001344E3" w:rsidRDefault="00CA64AA" w:rsidP="003955C4">
            <w:pPr>
              <w:pStyle w:val="TAL"/>
              <w:keepNext w:val="0"/>
              <w:keepLines w:val="0"/>
              <w:rPr>
                <w:rFonts w:cs="Arial"/>
                <w:szCs w:val="18"/>
                <w:lang w:eastAsia="zh-CN"/>
              </w:rPr>
            </w:pPr>
          </w:p>
        </w:tc>
        <w:tc>
          <w:tcPr>
            <w:tcW w:w="1843" w:type="dxa"/>
          </w:tcPr>
          <w:p w14:paraId="3144D44C" w14:textId="77777777" w:rsidR="00CA64AA" w:rsidRPr="001344E3" w:rsidRDefault="00CA64AA" w:rsidP="003955C4">
            <w:pPr>
              <w:pStyle w:val="TAL"/>
              <w:keepNext w:val="0"/>
              <w:keepLines w:val="0"/>
              <w:rPr>
                <w:rFonts w:cs="Arial"/>
                <w:szCs w:val="18"/>
                <w:lang w:eastAsia="zh-CN"/>
              </w:rPr>
            </w:pPr>
          </w:p>
        </w:tc>
        <w:tc>
          <w:tcPr>
            <w:tcW w:w="2126" w:type="dxa"/>
          </w:tcPr>
          <w:p w14:paraId="389134F0" w14:textId="77777777" w:rsidR="00CA64AA" w:rsidRPr="001344E3" w:rsidRDefault="00CA64AA" w:rsidP="003955C4">
            <w:pPr>
              <w:pStyle w:val="TAL"/>
              <w:keepNext w:val="0"/>
              <w:keepLines w:val="0"/>
              <w:rPr>
                <w:rFonts w:cs="Arial"/>
                <w:szCs w:val="18"/>
                <w:lang w:eastAsia="zh-CN"/>
              </w:rPr>
            </w:pPr>
          </w:p>
        </w:tc>
        <w:tc>
          <w:tcPr>
            <w:tcW w:w="1278" w:type="dxa"/>
          </w:tcPr>
          <w:p w14:paraId="35A8A00C" w14:textId="77777777" w:rsidR="00CA64AA" w:rsidRPr="001344E3" w:rsidRDefault="00CA64AA" w:rsidP="003955C4">
            <w:pPr>
              <w:pStyle w:val="TAL"/>
              <w:keepNext w:val="0"/>
              <w:keepLines w:val="0"/>
              <w:rPr>
                <w:rFonts w:cs="Arial"/>
                <w:szCs w:val="18"/>
              </w:rPr>
            </w:pPr>
          </w:p>
        </w:tc>
      </w:tr>
      <w:tr w:rsidR="00BB5D3A" w:rsidRPr="001344E3" w14:paraId="19262768" w14:textId="77777777" w:rsidTr="00CA64AA">
        <w:tc>
          <w:tcPr>
            <w:tcW w:w="1477" w:type="dxa"/>
          </w:tcPr>
          <w:p w14:paraId="26A6443A" w14:textId="77777777" w:rsidR="00BB5D3A" w:rsidRDefault="00BB5D3A" w:rsidP="003955C4">
            <w:pPr>
              <w:pStyle w:val="TAL"/>
              <w:keepNext w:val="0"/>
              <w:keepLines w:val="0"/>
              <w:rPr>
                <w:rFonts w:cs="Arial"/>
                <w:szCs w:val="18"/>
              </w:rPr>
            </w:pPr>
          </w:p>
        </w:tc>
        <w:tc>
          <w:tcPr>
            <w:tcW w:w="687" w:type="dxa"/>
          </w:tcPr>
          <w:p w14:paraId="53943338" w14:textId="0A98FA0E" w:rsidR="00BB5D3A" w:rsidRDefault="00BB5D3A" w:rsidP="003955C4">
            <w:pPr>
              <w:pStyle w:val="TAL"/>
              <w:keepNext w:val="0"/>
              <w:keepLines w:val="0"/>
              <w:rPr>
                <w:rFonts w:cs="Arial"/>
                <w:szCs w:val="18"/>
              </w:rPr>
            </w:pPr>
            <w:r>
              <w:rPr>
                <w:rFonts w:cs="Arial"/>
                <w:szCs w:val="18"/>
              </w:rPr>
              <w:t>Y-4-4</w:t>
            </w:r>
          </w:p>
        </w:tc>
        <w:tc>
          <w:tcPr>
            <w:tcW w:w="1497" w:type="dxa"/>
          </w:tcPr>
          <w:p w14:paraId="777DD67D" w14:textId="377961A3" w:rsidR="00BB5D3A" w:rsidRDefault="00BB5D3A" w:rsidP="003955C4">
            <w:pPr>
              <w:pStyle w:val="TAL"/>
              <w:keepNext w:val="0"/>
              <w:keepLines w:val="0"/>
              <w:rPr>
                <w:rFonts w:cs="Arial"/>
                <w:szCs w:val="18"/>
              </w:rPr>
            </w:pPr>
            <w:r>
              <w:rPr>
                <w:rFonts w:cs="Arial"/>
                <w:szCs w:val="18"/>
              </w:rPr>
              <w:t>Support same power prioritization for aggregated SRS resources for positioning</w:t>
            </w:r>
          </w:p>
        </w:tc>
        <w:tc>
          <w:tcPr>
            <w:tcW w:w="3564" w:type="dxa"/>
          </w:tcPr>
          <w:p w14:paraId="319A6FDF" w14:textId="02585235" w:rsidR="00BB5D3A" w:rsidRDefault="00BB5D3A" w:rsidP="003955C4">
            <w:pPr>
              <w:pStyle w:val="TAL"/>
              <w:keepNext w:val="0"/>
              <w:keepLines w:val="0"/>
              <w:rPr>
                <w:rFonts w:cs="Arial"/>
                <w:szCs w:val="18"/>
              </w:rPr>
            </w:pPr>
            <w:r>
              <w:rPr>
                <w:rFonts w:cs="Arial"/>
                <w:szCs w:val="18"/>
              </w:rPr>
              <w:t>1.Support of applying same power prioritization for SRS resources for positioning for bandwidth aggregation</w:t>
            </w:r>
          </w:p>
        </w:tc>
        <w:tc>
          <w:tcPr>
            <w:tcW w:w="1134" w:type="dxa"/>
          </w:tcPr>
          <w:p w14:paraId="0CC29E99" w14:textId="77777777" w:rsidR="00BB5D3A" w:rsidRPr="001344E3" w:rsidRDefault="00BB5D3A" w:rsidP="003955C4">
            <w:pPr>
              <w:pStyle w:val="TAL"/>
              <w:keepNext w:val="0"/>
              <w:keepLines w:val="0"/>
              <w:rPr>
                <w:rFonts w:eastAsia="Malgun Gothic" w:cs="Arial"/>
                <w:szCs w:val="18"/>
                <w:lang w:eastAsia="ko-KR"/>
              </w:rPr>
            </w:pPr>
          </w:p>
        </w:tc>
        <w:tc>
          <w:tcPr>
            <w:tcW w:w="1417" w:type="dxa"/>
          </w:tcPr>
          <w:p w14:paraId="214B0C3B" w14:textId="77777777" w:rsidR="00BB5D3A" w:rsidRPr="001344E3" w:rsidRDefault="00BB5D3A" w:rsidP="003955C4">
            <w:pPr>
              <w:pStyle w:val="TAL"/>
              <w:keepNext w:val="0"/>
              <w:keepLines w:val="0"/>
              <w:rPr>
                <w:rFonts w:cs="Arial"/>
                <w:szCs w:val="18"/>
                <w:lang w:eastAsia="zh-CN"/>
              </w:rPr>
            </w:pPr>
          </w:p>
        </w:tc>
        <w:tc>
          <w:tcPr>
            <w:tcW w:w="1843" w:type="dxa"/>
          </w:tcPr>
          <w:p w14:paraId="5720F332" w14:textId="77777777" w:rsidR="00BB5D3A" w:rsidRPr="001344E3" w:rsidRDefault="00BB5D3A" w:rsidP="003955C4">
            <w:pPr>
              <w:pStyle w:val="TAL"/>
              <w:keepNext w:val="0"/>
              <w:keepLines w:val="0"/>
              <w:rPr>
                <w:rFonts w:cs="Arial"/>
                <w:szCs w:val="18"/>
                <w:lang w:eastAsia="zh-CN"/>
              </w:rPr>
            </w:pPr>
          </w:p>
        </w:tc>
        <w:tc>
          <w:tcPr>
            <w:tcW w:w="2126" w:type="dxa"/>
          </w:tcPr>
          <w:p w14:paraId="261EB51C" w14:textId="77777777" w:rsidR="00BB5D3A" w:rsidRPr="001344E3" w:rsidRDefault="00BB5D3A" w:rsidP="003955C4">
            <w:pPr>
              <w:pStyle w:val="TAL"/>
              <w:keepNext w:val="0"/>
              <w:keepLines w:val="0"/>
              <w:rPr>
                <w:rFonts w:cs="Arial"/>
                <w:szCs w:val="18"/>
                <w:lang w:eastAsia="zh-CN"/>
              </w:rPr>
            </w:pPr>
          </w:p>
        </w:tc>
        <w:tc>
          <w:tcPr>
            <w:tcW w:w="1278" w:type="dxa"/>
          </w:tcPr>
          <w:p w14:paraId="0316B4E3" w14:textId="705A26CE" w:rsidR="00BB5D3A" w:rsidRPr="001344E3" w:rsidRDefault="00BB5D3A" w:rsidP="003955C4">
            <w:pPr>
              <w:pStyle w:val="TAL"/>
              <w:keepNext w:val="0"/>
              <w:keepLines w:val="0"/>
              <w:rPr>
                <w:rFonts w:cs="Arial"/>
                <w:szCs w:val="18"/>
              </w:rPr>
            </w:pPr>
            <w:r>
              <w:rPr>
                <w:rFonts w:cs="Arial"/>
                <w:szCs w:val="18"/>
              </w:rPr>
              <w:t>If not supported, legacy power prioritization rule is applied.</w:t>
            </w:r>
          </w:p>
        </w:tc>
      </w:tr>
    </w:tbl>
    <w:p w14:paraId="296ECAFB" w14:textId="72F0E694" w:rsidR="0071278C" w:rsidRPr="007A7BA3" w:rsidRDefault="0071278C" w:rsidP="0071278C">
      <w:pPr>
        <w:rPr>
          <w:lang w:eastAsia="ko-KR"/>
        </w:rPr>
      </w:pPr>
    </w:p>
    <w:p w14:paraId="1ECABD3E" w14:textId="77777777" w:rsidR="0071278C" w:rsidRPr="0071278C" w:rsidRDefault="0071278C" w:rsidP="0071278C">
      <w:pPr>
        <w:rPr>
          <w:lang w:val="nl-NL" w:eastAsia="ko-KR"/>
        </w:rPr>
      </w:pPr>
    </w:p>
    <w:p w14:paraId="2C6F672A" w14:textId="27A9725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Positioning for RedCap U</w:t>
      </w:r>
      <w:r w:rsidR="00106404">
        <w:rPr>
          <w:rFonts w:ascii="Arial" w:eastAsia="Batang" w:hAnsi="Arial"/>
          <w:sz w:val="32"/>
          <w:szCs w:val="32"/>
          <w:lang w:val="nl-NL" w:eastAsia="ko-KR"/>
        </w:rPr>
        <w:t>E</w:t>
      </w:r>
      <w:r w:rsidR="0071278C" w:rsidRPr="0071278C">
        <w:rPr>
          <w:rFonts w:ascii="Arial" w:eastAsia="Batang" w:hAnsi="Arial"/>
          <w:sz w:val="32"/>
          <w:szCs w:val="32"/>
          <w:lang w:val="nl-NL" w:eastAsia="ko-KR"/>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EF7DBC" w:rsidRPr="001344E3" w14:paraId="139DE712" w14:textId="77777777" w:rsidTr="001F105C">
        <w:tc>
          <w:tcPr>
            <w:tcW w:w="1271" w:type="dxa"/>
          </w:tcPr>
          <w:p w14:paraId="324A6684" w14:textId="77777777" w:rsidR="00EF7DBC" w:rsidRPr="001344E3" w:rsidRDefault="00EF7DBC" w:rsidP="001F105C">
            <w:pPr>
              <w:pStyle w:val="TAL"/>
              <w:rPr>
                <w:rFonts w:cs="Arial"/>
                <w:b/>
                <w:szCs w:val="18"/>
              </w:rPr>
            </w:pPr>
            <w:r w:rsidRPr="001344E3">
              <w:rPr>
                <w:rFonts w:cs="Arial"/>
                <w:b/>
                <w:szCs w:val="18"/>
              </w:rPr>
              <w:t>Features</w:t>
            </w:r>
          </w:p>
        </w:tc>
        <w:tc>
          <w:tcPr>
            <w:tcW w:w="851" w:type="dxa"/>
          </w:tcPr>
          <w:p w14:paraId="6B4B9F28" w14:textId="77777777" w:rsidR="00EF7DBC" w:rsidRPr="001344E3" w:rsidRDefault="00EF7DBC" w:rsidP="001F105C">
            <w:pPr>
              <w:pStyle w:val="TAL"/>
              <w:rPr>
                <w:rFonts w:cs="Arial"/>
                <w:b/>
                <w:szCs w:val="18"/>
              </w:rPr>
            </w:pPr>
            <w:r w:rsidRPr="001344E3">
              <w:rPr>
                <w:rFonts w:cs="Arial"/>
                <w:b/>
                <w:szCs w:val="18"/>
              </w:rPr>
              <w:t>Index</w:t>
            </w:r>
          </w:p>
        </w:tc>
        <w:tc>
          <w:tcPr>
            <w:tcW w:w="2268" w:type="dxa"/>
          </w:tcPr>
          <w:p w14:paraId="4F25AD21" w14:textId="77777777" w:rsidR="00EF7DBC" w:rsidRPr="001344E3" w:rsidRDefault="00EF7DBC" w:rsidP="001F105C">
            <w:pPr>
              <w:pStyle w:val="TAL"/>
              <w:rPr>
                <w:rFonts w:cs="Arial"/>
                <w:b/>
                <w:szCs w:val="18"/>
              </w:rPr>
            </w:pPr>
            <w:r w:rsidRPr="001344E3">
              <w:rPr>
                <w:rFonts w:cs="Arial"/>
                <w:b/>
                <w:szCs w:val="18"/>
              </w:rPr>
              <w:t>Feature group</w:t>
            </w:r>
          </w:p>
        </w:tc>
        <w:tc>
          <w:tcPr>
            <w:tcW w:w="2409" w:type="dxa"/>
          </w:tcPr>
          <w:p w14:paraId="736F9E88" w14:textId="77777777" w:rsidR="00EF7DBC" w:rsidRPr="001344E3" w:rsidRDefault="00EF7DBC" w:rsidP="001F105C">
            <w:pPr>
              <w:pStyle w:val="TAL"/>
              <w:rPr>
                <w:rFonts w:cs="Arial"/>
                <w:b/>
                <w:szCs w:val="18"/>
              </w:rPr>
            </w:pPr>
            <w:r w:rsidRPr="001344E3">
              <w:rPr>
                <w:rFonts w:cs="Arial"/>
                <w:b/>
                <w:szCs w:val="18"/>
              </w:rPr>
              <w:t>Components</w:t>
            </w:r>
          </w:p>
        </w:tc>
        <w:tc>
          <w:tcPr>
            <w:tcW w:w="1134" w:type="dxa"/>
          </w:tcPr>
          <w:p w14:paraId="1C21B58E" w14:textId="77777777" w:rsidR="00EF7DBC" w:rsidRPr="001344E3" w:rsidRDefault="00EF7DBC" w:rsidP="001F105C">
            <w:pPr>
              <w:pStyle w:val="TAL"/>
              <w:rPr>
                <w:rFonts w:eastAsia="Malgun Gothic" w:cs="Arial"/>
                <w:b/>
                <w:szCs w:val="18"/>
                <w:lang w:eastAsia="ko-KR"/>
              </w:rPr>
            </w:pPr>
            <w:r w:rsidRPr="001344E3">
              <w:rPr>
                <w:rFonts w:cs="Arial"/>
                <w:b/>
                <w:szCs w:val="18"/>
              </w:rPr>
              <w:t>Prerequisite feature groups</w:t>
            </w:r>
          </w:p>
        </w:tc>
        <w:tc>
          <w:tcPr>
            <w:tcW w:w="1418" w:type="dxa"/>
          </w:tcPr>
          <w:p w14:paraId="543EBCA9" w14:textId="77777777" w:rsidR="00EF7DBC" w:rsidRPr="001344E3" w:rsidRDefault="00EF7DBC" w:rsidP="001F105C">
            <w:pPr>
              <w:pStyle w:val="TAL"/>
              <w:rPr>
                <w:rFonts w:cs="Arial"/>
                <w:b/>
                <w:szCs w:val="18"/>
              </w:rPr>
            </w:pPr>
            <w:r w:rsidRPr="00966A8B">
              <w:rPr>
                <w:rFonts w:cs="Arial"/>
                <w:b/>
                <w:szCs w:val="18"/>
              </w:rPr>
              <w:t xml:space="preserve">Need for the </w:t>
            </w:r>
            <w:proofErr w:type="spellStart"/>
            <w:r w:rsidRPr="00966A8B">
              <w:rPr>
                <w:rFonts w:cs="Arial"/>
                <w:b/>
                <w:szCs w:val="18"/>
              </w:rPr>
              <w:t>gNB</w:t>
            </w:r>
            <w:proofErr w:type="spellEnd"/>
            <w:r w:rsidRPr="00966A8B">
              <w:rPr>
                <w:rFonts w:cs="Arial"/>
                <w:b/>
                <w:szCs w:val="18"/>
              </w:rPr>
              <w:t xml:space="preserve"> to know if the feature is supported</w:t>
            </w:r>
          </w:p>
        </w:tc>
        <w:tc>
          <w:tcPr>
            <w:tcW w:w="1843" w:type="dxa"/>
          </w:tcPr>
          <w:p w14:paraId="05D88274" w14:textId="77777777" w:rsidR="00EF7DBC" w:rsidRPr="001344E3" w:rsidRDefault="00EF7DBC" w:rsidP="001F105C">
            <w:pPr>
              <w:pStyle w:val="TAL"/>
              <w:rPr>
                <w:rFonts w:cs="Arial"/>
                <w:b/>
                <w:szCs w:val="18"/>
              </w:rPr>
            </w:pPr>
            <w:r w:rsidRPr="00966A8B">
              <w:rPr>
                <w:rFonts w:cs="Arial"/>
                <w:b/>
                <w:szCs w:val="18"/>
              </w:rPr>
              <w:t>Applicable to the capability signalling exchange between UEs.</w:t>
            </w:r>
          </w:p>
        </w:tc>
        <w:tc>
          <w:tcPr>
            <w:tcW w:w="2693" w:type="dxa"/>
          </w:tcPr>
          <w:p w14:paraId="5E11548F" w14:textId="77777777" w:rsidR="00EF7DBC" w:rsidRPr="00BA5E7C" w:rsidRDefault="00EF7DBC" w:rsidP="001F105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9E5E989" w14:textId="77777777" w:rsidR="00EF7DBC" w:rsidRPr="001344E3" w:rsidRDefault="00EF7DBC" w:rsidP="001F105C">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643D02B6" w14:textId="77777777" w:rsidR="00EF7DBC" w:rsidRPr="001344E3" w:rsidRDefault="00EF7DBC" w:rsidP="001F105C">
            <w:pPr>
              <w:pStyle w:val="TAL"/>
              <w:rPr>
                <w:rFonts w:cs="Arial"/>
                <w:b/>
                <w:szCs w:val="18"/>
              </w:rPr>
            </w:pPr>
            <w:r>
              <w:rPr>
                <w:rFonts w:cs="Arial"/>
                <w:b/>
                <w:szCs w:val="18"/>
              </w:rPr>
              <w:t>Note</w:t>
            </w:r>
          </w:p>
        </w:tc>
      </w:tr>
      <w:tr w:rsidR="00EF7DBC" w:rsidRPr="001344E3" w14:paraId="4E1F59DE" w14:textId="77777777" w:rsidTr="001F105C">
        <w:tc>
          <w:tcPr>
            <w:tcW w:w="1271" w:type="dxa"/>
          </w:tcPr>
          <w:p w14:paraId="2BB6670C" w14:textId="77777777" w:rsidR="00EF7DBC" w:rsidRPr="001344E3" w:rsidRDefault="00EF7DBC" w:rsidP="001F105C">
            <w:pPr>
              <w:pStyle w:val="TAL"/>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851" w:type="dxa"/>
          </w:tcPr>
          <w:p w14:paraId="0F9BF21B" w14:textId="77777777" w:rsidR="00EF7DBC" w:rsidRPr="001344E3" w:rsidRDefault="00EF7DBC" w:rsidP="001F105C">
            <w:pPr>
              <w:pStyle w:val="TAL"/>
              <w:rPr>
                <w:rFonts w:eastAsia="Malgun Gothic" w:cs="Arial"/>
                <w:szCs w:val="18"/>
                <w:lang w:eastAsia="ko-KR"/>
              </w:rPr>
            </w:pPr>
            <w:r>
              <w:rPr>
                <w:rFonts w:cs="Arial"/>
                <w:szCs w:val="18"/>
              </w:rPr>
              <w:t>Y</w:t>
            </w:r>
            <w:r w:rsidRPr="001344E3">
              <w:rPr>
                <w:rFonts w:cs="Arial"/>
                <w:szCs w:val="18"/>
              </w:rPr>
              <w:t>-1</w:t>
            </w:r>
          </w:p>
        </w:tc>
        <w:tc>
          <w:tcPr>
            <w:tcW w:w="2268" w:type="dxa"/>
          </w:tcPr>
          <w:p w14:paraId="6CA3B8DE" w14:textId="543A3C4B" w:rsidR="00EF7DBC" w:rsidRPr="001344E3" w:rsidRDefault="00943C09" w:rsidP="001F105C">
            <w:pPr>
              <w:pStyle w:val="TAL"/>
              <w:rPr>
                <w:rFonts w:cs="Arial"/>
                <w:szCs w:val="18"/>
              </w:rPr>
            </w:pPr>
            <w:r>
              <w:rPr>
                <w:rFonts w:asciiTheme="majorHAnsi" w:eastAsia="宋体" w:hAnsiTheme="majorHAnsi" w:cstheme="majorHAnsi"/>
                <w:color w:val="000000" w:themeColor="text1"/>
                <w:szCs w:val="18"/>
                <w:lang w:eastAsia="zh-CN"/>
              </w:rPr>
              <w:t xml:space="preserve">PRS with Rx frequency hopping for </w:t>
            </w:r>
            <w:proofErr w:type="spellStart"/>
            <w:r>
              <w:rPr>
                <w:rFonts w:asciiTheme="majorHAnsi" w:eastAsia="宋体" w:hAnsiTheme="majorHAnsi" w:cstheme="majorHAnsi"/>
                <w:color w:val="000000" w:themeColor="text1"/>
                <w:szCs w:val="18"/>
                <w:lang w:eastAsia="zh-CN"/>
              </w:rPr>
              <w:t>RedCap</w:t>
            </w:r>
            <w:proofErr w:type="spellEnd"/>
            <w:r>
              <w:rPr>
                <w:rFonts w:asciiTheme="majorHAnsi" w:eastAsia="宋体" w:hAnsiTheme="majorHAnsi" w:cstheme="majorHAnsi"/>
                <w:color w:val="000000" w:themeColor="text1"/>
                <w:szCs w:val="18"/>
                <w:lang w:eastAsia="zh-CN"/>
              </w:rPr>
              <w:t xml:space="preserve"> UEs</w:t>
            </w:r>
          </w:p>
        </w:tc>
        <w:tc>
          <w:tcPr>
            <w:tcW w:w="2409" w:type="dxa"/>
          </w:tcPr>
          <w:p w14:paraId="5FF80C4A" w14:textId="63E61A9A" w:rsidR="00EF7DBC" w:rsidRDefault="00EF7DBC" w:rsidP="001F105C">
            <w:pPr>
              <w:pStyle w:val="TAL"/>
            </w:pPr>
            <w:r>
              <w:t xml:space="preserve">1. </w:t>
            </w:r>
            <w:r w:rsidRPr="00181D28">
              <w:t xml:space="preserve">Support of </w:t>
            </w:r>
            <w:proofErr w:type="spellStart"/>
            <w:r w:rsidR="00943C09">
              <w:t>RedCap</w:t>
            </w:r>
            <w:proofErr w:type="spellEnd"/>
            <w:r w:rsidR="00943C09">
              <w:t xml:space="preserve"> UEs Rx frequency hopping for PRS reception</w:t>
            </w:r>
          </w:p>
          <w:p w14:paraId="0D978148" w14:textId="084759E3" w:rsidR="00943C09" w:rsidRDefault="00943C09" w:rsidP="001F105C">
            <w:pPr>
              <w:pStyle w:val="TAL"/>
            </w:pPr>
          </w:p>
          <w:p w14:paraId="165BEABC" w14:textId="2420BB80" w:rsidR="00904D8E" w:rsidRDefault="00904D8E" w:rsidP="00904D8E">
            <w:pPr>
              <w:overflowPunct w:val="0"/>
              <w:autoSpaceDE w:val="0"/>
              <w:autoSpaceDN w:val="0"/>
              <w:spacing w:line="276" w:lineRule="auto"/>
              <w:rPr>
                <w:rFonts w:asciiTheme="majorHAnsi" w:eastAsia="宋体" w:hAnsiTheme="majorHAnsi" w:cstheme="majorHAnsi"/>
                <w:sz w:val="18"/>
                <w:szCs w:val="18"/>
                <w:lang w:val="en-US" w:eastAsia="en-US"/>
              </w:rPr>
            </w:pPr>
            <w:r>
              <w:rPr>
                <w:rFonts w:asciiTheme="majorHAnsi" w:eastAsia="宋体" w:hAnsiTheme="majorHAnsi" w:cstheme="majorHAnsi"/>
                <w:sz w:val="18"/>
                <w:szCs w:val="18"/>
                <w:lang w:val="en-US" w:eastAsia="en-US"/>
              </w:rPr>
              <w:t xml:space="preserve">2. </w:t>
            </w:r>
            <w:r w:rsidR="00943C09" w:rsidRPr="00944F0E">
              <w:rPr>
                <w:rFonts w:asciiTheme="majorHAnsi" w:eastAsia="宋体" w:hAnsiTheme="majorHAnsi" w:cstheme="majorHAnsi"/>
                <w:sz w:val="18"/>
                <w:szCs w:val="18"/>
                <w:lang w:val="en-US" w:eastAsia="en-US"/>
              </w:rPr>
              <w:t xml:space="preserve">Maximum </w:t>
            </w:r>
            <w:r>
              <w:rPr>
                <w:rFonts w:asciiTheme="majorHAnsi" w:eastAsia="宋体" w:hAnsiTheme="majorHAnsi" w:cstheme="majorHAnsi"/>
                <w:sz w:val="18"/>
                <w:szCs w:val="18"/>
                <w:lang w:val="en-US" w:eastAsia="en-US"/>
              </w:rPr>
              <w:t xml:space="preserve">of </w:t>
            </w:r>
            <w:r w:rsidR="00943C09" w:rsidRPr="00944F0E">
              <w:rPr>
                <w:rFonts w:asciiTheme="majorHAnsi" w:eastAsia="宋体" w:hAnsiTheme="majorHAnsi" w:cstheme="majorHAnsi"/>
                <w:sz w:val="18"/>
                <w:szCs w:val="18"/>
                <w:lang w:val="en-US" w:eastAsia="en-US"/>
              </w:rPr>
              <w:t xml:space="preserve">PRS </w:t>
            </w:r>
            <w:r>
              <w:rPr>
                <w:rFonts w:asciiTheme="majorHAnsi" w:eastAsia="宋体" w:hAnsiTheme="majorHAnsi" w:cstheme="majorHAnsi"/>
                <w:sz w:val="18"/>
                <w:szCs w:val="18"/>
                <w:lang w:val="en-US" w:eastAsia="en-US"/>
              </w:rPr>
              <w:t>bandwidth</w:t>
            </w:r>
            <w:r w:rsidR="00943C09" w:rsidRPr="00944F0E">
              <w:rPr>
                <w:rFonts w:asciiTheme="majorHAnsi" w:eastAsia="宋体" w:hAnsiTheme="majorHAnsi" w:cstheme="majorHAnsi"/>
                <w:sz w:val="18"/>
                <w:szCs w:val="18"/>
                <w:lang w:val="en-US" w:eastAsia="en-US"/>
              </w:rPr>
              <w:t xml:space="preserve"> </w:t>
            </w:r>
            <w:r>
              <w:rPr>
                <w:rFonts w:asciiTheme="majorHAnsi" w:eastAsia="宋体" w:hAnsiTheme="majorHAnsi" w:cstheme="majorHAnsi"/>
                <w:sz w:val="18"/>
                <w:szCs w:val="18"/>
                <w:lang w:val="en-US" w:eastAsia="en-US"/>
              </w:rPr>
              <w:t xml:space="preserve">(in MHz) </w:t>
            </w:r>
            <w:r w:rsidR="00943C09" w:rsidRPr="00944F0E">
              <w:rPr>
                <w:rFonts w:asciiTheme="majorHAnsi" w:eastAsia="宋体" w:hAnsiTheme="majorHAnsi" w:cstheme="majorHAnsi"/>
                <w:sz w:val="18"/>
                <w:szCs w:val="18"/>
                <w:lang w:val="en-US" w:eastAsia="en-US"/>
              </w:rPr>
              <w:t>per hop</w:t>
            </w:r>
          </w:p>
          <w:p w14:paraId="68EB6EBC" w14:textId="141CCCFE" w:rsidR="00943C09" w:rsidRPr="00944F0E" w:rsidRDefault="00943C09" w:rsidP="00904D8E">
            <w:pPr>
              <w:overflowPunct w:val="0"/>
              <w:autoSpaceDE w:val="0"/>
              <w:autoSpaceDN w:val="0"/>
              <w:spacing w:line="276" w:lineRule="auto"/>
              <w:rPr>
                <w:rFonts w:asciiTheme="majorHAnsi" w:eastAsia="宋体" w:hAnsiTheme="majorHAnsi" w:cstheme="majorHAnsi"/>
                <w:sz w:val="18"/>
                <w:szCs w:val="18"/>
                <w:lang w:val="en-US" w:eastAsia="en-US"/>
              </w:rPr>
            </w:pPr>
            <w:r w:rsidRPr="00944F0E">
              <w:rPr>
                <w:rFonts w:asciiTheme="majorHAnsi" w:eastAsia="宋体" w:hAnsiTheme="majorHAnsi" w:cstheme="majorHAnsi"/>
                <w:sz w:val="18"/>
                <w:szCs w:val="18"/>
                <w:lang w:val="en-US" w:eastAsia="en-US"/>
              </w:rPr>
              <w:t>FR1: {5, 10, 20}</w:t>
            </w:r>
          </w:p>
          <w:p w14:paraId="34500BD1" w14:textId="2E698190" w:rsidR="00943C09" w:rsidRDefault="00943C09" w:rsidP="00943C09">
            <w:pPr>
              <w:pStyle w:val="TAL"/>
            </w:pPr>
            <w:r w:rsidRPr="00944F0E">
              <w:rPr>
                <w:rFonts w:asciiTheme="majorHAnsi" w:eastAsia="宋体" w:hAnsiTheme="majorHAnsi" w:cstheme="majorHAnsi"/>
                <w:szCs w:val="18"/>
                <w:lang w:val="en-US"/>
              </w:rPr>
              <w:t>FR2: {50, 100}</w:t>
            </w:r>
          </w:p>
          <w:p w14:paraId="1E5C9CA4" w14:textId="20CFE09A" w:rsidR="00EF7DBC" w:rsidRDefault="00EF7DBC" w:rsidP="001F105C">
            <w:pPr>
              <w:pStyle w:val="TAL"/>
            </w:pPr>
            <w:r>
              <w:br/>
            </w:r>
            <w:r w:rsidR="00904D8E">
              <w:t>3. Switch times for PRS between consecutive hops</w:t>
            </w:r>
          </w:p>
          <w:p w14:paraId="33FD6CA2" w14:textId="47A39730" w:rsidR="00904D8E" w:rsidRDefault="00904D8E" w:rsidP="001F105C">
            <w:pPr>
              <w:pStyle w:val="TAL"/>
            </w:pPr>
            <w:r>
              <w:t>FR1: {70us, 140us}</w:t>
            </w:r>
          </w:p>
          <w:p w14:paraId="49FC6599" w14:textId="7107F5CD" w:rsidR="00904D8E" w:rsidRPr="00181D28" w:rsidRDefault="00904D8E" w:rsidP="001F105C">
            <w:pPr>
              <w:pStyle w:val="TAL"/>
            </w:pPr>
            <w:r>
              <w:t>FR2: {35us, 70us, 140us}</w:t>
            </w:r>
          </w:p>
        </w:tc>
        <w:tc>
          <w:tcPr>
            <w:tcW w:w="1134" w:type="dxa"/>
          </w:tcPr>
          <w:p w14:paraId="72D27BF1" w14:textId="77777777" w:rsidR="00EF7DBC" w:rsidRPr="001344E3" w:rsidRDefault="00EF7DBC" w:rsidP="001F105C">
            <w:pPr>
              <w:pStyle w:val="TAL"/>
              <w:rPr>
                <w:rFonts w:eastAsia="Malgun Gothic" w:cs="Arial"/>
                <w:szCs w:val="18"/>
                <w:lang w:eastAsia="ko-KR"/>
              </w:rPr>
            </w:pPr>
          </w:p>
        </w:tc>
        <w:tc>
          <w:tcPr>
            <w:tcW w:w="1418" w:type="dxa"/>
          </w:tcPr>
          <w:p w14:paraId="0FE9B2D5" w14:textId="77777777" w:rsidR="00EF7DBC" w:rsidRPr="001344E3" w:rsidRDefault="00EF7DBC" w:rsidP="001F105C">
            <w:pPr>
              <w:pStyle w:val="TAL"/>
              <w:rPr>
                <w:rFonts w:cs="Arial"/>
                <w:szCs w:val="18"/>
                <w:lang w:eastAsia="zh-CN"/>
              </w:rPr>
            </w:pPr>
            <w:r>
              <w:rPr>
                <w:rFonts w:cs="Arial"/>
                <w:szCs w:val="18"/>
                <w:lang w:eastAsia="zh-CN"/>
              </w:rPr>
              <w:t>Yes</w:t>
            </w:r>
          </w:p>
        </w:tc>
        <w:tc>
          <w:tcPr>
            <w:tcW w:w="1843" w:type="dxa"/>
          </w:tcPr>
          <w:p w14:paraId="137E469C" w14:textId="77777777" w:rsidR="00EF7DBC" w:rsidRPr="001344E3" w:rsidRDefault="00EF7DBC" w:rsidP="001F105C">
            <w:pPr>
              <w:pStyle w:val="TAL"/>
              <w:rPr>
                <w:rFonts w:cs="Arial"/>
                <w:szCs w:val="18"/>
                <w:lang w:eastAsia="zh-CN"/>
              </w:rPr>
            </w:pPr>
            <w:r>
              <w:rPr>
                <w:rFonts w:cs="Arial"/>
                <w:szCs w:val="18"/>
                <w:lang w:eastAsia="zh-CN"/>
              </w:rPr>
              <w:t>No</w:t>
            </w:r>
          </w:p>
        </w:tc>
        <w:tc>
          <w:tcPr>
            <w:tcW w:w="2693" w:type="dxa"/>
          </w:tcPr>
          <w:p w14:paraId="6E678F1C" w14:textId="39BDFDE4" w:rsidR="00EF7DBC" w:rsidRPr="001344E3" w:rsidRDefault="00904D8E" w:rsidP="001F105C">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15EA071B" w14:textId="77777777" w:rsidR="00EF7DBC" w:rsidRPr="001344E3" w:rsidRDefault="00EF7DBC" w:rsidP="001F105C">
            <w:pPr>
              <w:pStyle w:val="TAL"/>
              <w:rPr>
                <w:rFonts w:cs="Arial"/>
                <w:szCs w:val="18"/>
              </w:rPr>
            </w:pPr>
          </w:p>
        </w:tc>
      </w:tr>
      <w:tr w:rsidR="00EF7DBC" w:rsidRPr="001344E3" w14:paraId="3F0C5F35" w14:textId="77777777" w:rsidTr="001F105C">
        <w:tc>
          <w:tcPr>
            <w:tcW w:w="1271" w:type="dxa"/>
          </w:tcPr>
          <w:p w14:paraId="23C7894B" w14:textId="77777777" w:rsidR="00EF7DBC" w:rsidRDefault="00EF7DBC" w:rsidP="001F105C">
            <w:pPr>
              <w:pStyle w:val="TAL"/>
              <w:rPr>
                <w:rFonts w:cs="Arial"/>
                <w:szCs w:val="18"/>
              </w:rPr>
            </w:pPr>
          </w:p>
        </w:tc>
        <w:tc>
          <w:tcPr>
            <w:tcW w:w="851" w:type="dxa"/>
          </w:tcPr>
          <w:p w14:paraId="38EACE73" w14:textId="5A04CE39" w:rsidR="00EF7DBC" w:rsidRDefault="00EF7DBC" w:rsidP="001F105C">
            <w:pPr>
              <w:pStyle w:val="TAL"/>
              <w:rPr>
                <w:rFonts w:cs="Arial"/>
                <w:szCs w:val="18"/>
              </w:rPr>
            </w:pPr>
            <w:r>
              <w:rPr>
                <w:rFonts w:cs="Arial"/>
                <w:szCs w:val="18"/>
              </w:rPr>
              <w:t>Y-2</w:t>
            </w:r>
          </w:p>
        </w:tc>
        <w:tc>
          <w:tcPr>
            <w:tcW w:w="2268" w:type="dxa"/>
          </w:tcPr>
          <w:p w14:paraId="22FEE134" w14:textId="134D393A" w:rsidR="00EF7DBC" w:rsidRDefault="00904D8E" w:rsidP="001F105C">
            <w:pPr>
              <w:pStyle w:val="TAL"/>
              <w:rPr>
                <w:rFonts w:cs="Arial"/>
                <w:szCs w:val="18"/>
              </w:rPr>
            </w:pPr>
            <w:r>
              <w:rPr>
                <w:rFonts w:cs="Arial"/>
                <w:szCs w:val="18"/>
              </w:rPr>
              <w:t xml:space="preserve">SRS for positioning frequency hopping for </w:t>
            </w:r>
            <w:proofErr w:type="spellStart"/>
            <w:r>
              <w:rPr>
                <w:rFonts w:cs="Arial"/>
                <w:szCs w:val="18"/>
              </w:rPr>
              <w:t>RedCap</w:t>
            </w:r>
            <w:proofErr w:type="spellEnd"/>
            <w:r>
              <w:rPr>
                <w:rFonts w:cs="Arial"/>
                <w:szCs w:val="18"/>
              </w:rPr>
              <w:t xml:space="preserve"> UEs</w:t>
            </w:r>
          </w:p>
        </w:tc>
        <w:tc>
          <w:tcPr>
            <w:tcW w:w="2409" w:type="dxa"/>
          </w:tcPr>
          <w:p w14:paraId="6318B2D0" w14:textId="77777777" w:rsidR="00EF7DBC" w:rsidRDefault="00904D8E" w:rsidP="001F105C">
            <w:pPr>
              <w:pStyle w:val="TAL"/>
            </w:pPr>
            <w:r>
              <w:t xml:space="preserve">1. </w:t>
            </w:r>
            <w:r w:rsidRPr="00181D28">
              <w:t xml:space="preserve">Support of </w:t>
            </w:r>
            <w:proofErr w:type="spellStart"/>
            <w:r>
              <w:t>RedCap</w:t>
            </w:r>
            <w:proofErr w:type="spellEnd"/>
            <w:r>
              <w:t xml:space="preserve"> UEs Tx frequency hopping for SRS for positioning</w:t>
            </w:r>
          </w:p>
          <w:p w14:paraId="5B49ACB8" w14:textId="77777777" w:rsidR="00904D8E" w:rsidRDefault="00904D8E" w:rsidP="001F105C">
            <w:pPr>
              <w:pStyle w:val="TAL"/>
            </w:pPr>
          </w:p>
          <w:p w14:paraId="07BDF41E" w14:textId="7769FC99" w:rsidR="00904D8E" w:rsidRDefault="00904D8E" w:rsidP="00904D8E">
            <w:pPr>
              <w:pStyle w:val="TAL"/>
            </w:pPr>
            <w:r>
              <w:t>2. Maximum of SRS for positioning bandwidth (in MHz) per hop</w:t>
            </w:r>
          </w:p>
          <w:p w14:paraId="1D4ADFF8" w14:textId="77777777" w:rsidR="00904D8E" w:rsidRDefault="00904D8E" w:rsidP="00904D8E">
            <w:pPr>
              <w:pStyle w:val="TAL"/>
            </w:pPr>
            <w:r>
              <w:t>FR1: {5, 10, 20}</w:t>
            </w:r>
          </w:p>
          <w:p w14:paraId="53131578" w14:textId="77777777" w:rsidR="00904D8E" w:rsidRDefault="00904D8E" w:rsidP="00904D8E">
            <w:pPr>
              <w:pStyle w:val="TAL"/>
            </w:pPr>
            <w:r>
              <w:t>FR2: {50, 100}</w:t>
            </w:r>
          </w:p>
          <w:p w14:paraId="081187F8" w14:textId="77777777" w:rsidR="00904D8E" w:rsidRDefault="00904D8E" w:rsidP="00904D8E">
            <w:pPr>
              <w:pStyle w:val="TAL"/>
            </w:pPr>
          </w:p>
          <w:p w14:paraId="0156037E" w14:textId="44A2BC48" w:rsidR="00904D8E" w:rsidRDefault="00904D8E" w:rsidP="00904D8E">
            <w:pPr>
              <w:pStyle w:val="TAL"/>
            </w:pPr>
            <w:r>
              <w:t>3. Switch times for SRS for positioning between consecutive hops</w:t>
            </w:r>
          </w:p>
          <w:p w14:paraId="5BD0AE92" w14:textId="77777777" w:rsidR="00904D8E" w:rsidRDefault="00904D8E" w:rsidP="00904D8E">
            <w:pPr>
              <w:pStyle w:val="TAL"/>
            </w:pPr>
            <w:r>
              <w:t>FR1: {70us, 140us}</w:t>
            </w:r>
          </w:p>
          <w:p w14:paraId="2712500C" w14:textId="6FC600E9" w:rsidR="00904D8E" w:rsidRPr="001344E3" w:rsidRDefault="00904D8E" w:rsidP="00904D8E">
            <w:pPr>
              <w:pStyle w:val="TAL"/>
            </w:pPr>
            <w:r>
              <w:t>FR2: {35us, 70us, 140us}</w:t>
            </w:r>
          </w:p>
        </w:tc>
        <w:tc>
          <w:tcPr>
            <w:tcW w:w="1134" w:type="dxa"/>
          </w:tcPr>
          <w:p w14:paraId="0495B321" w14:textId="31EF970E" w:rsidR="00EF7DBC" w:rsidRPr="001344E3" w:rsidRDefault="00EF7DBC" w:rsidP="001F105C">
            <w:pPr>
              <w:pStyle w:val="TAL"/>
              <w:rPr>
                <w:rFonts w:eastAsia="Malgun Gothic" w:cs="Arial"/>
                <w:szCs w:val="18"/>
                <w:lang w:eastAsia="ko-KR"/>
              </w:rPr>
            </w:pPr>
          </w:p>
        </w:tc>
        <w:tc>
          <w:tcPr>
            <w:tcW w:w="1418" w:type="dxa"/>
          </w:tcPr>
          <w:p w14:paraId="7E05B980" w14:textId="77777777" w:rsidR="00EF7DBC" w:rsidRPr="001344E3" w:rsidRDefault="00EF7DBC" w:rsidP="001F105C">
            <w:pPr>
              <w:pStyle w:val="TAL"/>
              <w:rPr>
                <w:rFonts w:cs="Arial"/>
                <w:szCs w:val="18"/>
                <w:lang w:eastAsia="zh-CN"/>
              </w:rPr>
            </w:pPr>
            <w:r>
              <w:rPr>
                <w:rFonts w:cs="Arial"/>
                <w:szCs w:val="18"/>
                <w:lang w:eastAsia="zh-CN"/>
              </w:rPr>
              <w:t>Yes</w:t>
            </w:r>
          </w:p>
        </w:tc>
        <w:tc>
          <w:tcPr>
            <w:tcW w:w="1843" w:type="dxa"/>
          </w:tcPr>
          <w:p w14:paraId="3CAA4C66" w14:textId="77777777" w:rsidR="00EF7DBC" w:rsidRPr="001344E3" w:rsidRDefault="00EF7DBC" w:rsidP="001F105C">
            <w:pPr>
              <w:pStyle w:val="TAL"/>
              <w:rPr>
                <w:rFonts w:cs="Arial"/>
                <w:szCs w:val="18"/>
                <w:lang w:eastAsia="zh-CN"/>
              </w:rPr>
            </w:pPr>
            <w:r>
              <w:rPr>
                <w:rFonts w:cs="Arial"/>
                <w:szCs w:val="18"/>
                <w:lang w:eastAsia="zh-CN"/>
              </w:rPr>
              <w:t>No</w:t>
            </w:r>
          </w:p>
        </w:tc>
        <w:tc>
          <w:tcPr>
            <w:tcW w:w="2693" w:type="dxa"/>
          </w:tcPr>
          <w:p w14:paraId="6C41CA48" w14:textId="769969A2" w:rsidR="00EF7DBC" w:rsidRPr="001344E3" w:rsidRDefault="00904D8E" w:rsidP="001F105C">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32FA1535" w14:textId="77777777" w:rsidR="00EF7DBC" w:rsidRPr="001344E3" w:rsidRDefault="00EF7DBC" w:rsidP="001F105C">
            <w:pPr>
              <w:pStyle w:val="TAL"/>
              <w:rPr>
                <w:rFonts w:cs="Arial"/>
                <w:szCs w:val="18"/>
              </w:rPr>
            </w:pPr>
          </w:p>
        </w:tc>
      </w:tr>
    </w:tbl>
    <w:p w14:paraId="0D96412D" w14:textId="06FEA3D7" w:rsidR="0071278C" w:rsidRPr="0071278C" w:rsidRDefault="0071278C" w:rsidP="0071278C">
      <w:pPr>
        <w:rPr>
          <w:lang w:val="nl-NL" w:eastAsia="ko-KR"/>
        </w:rPr>
      </w:pPr>
    </w:p>
    <w:p w14:paraId="71E03550" w14:textId="77777777" w:rsidR="0071278C" w:rsidRPr="0071278C" w:rsidRDefault="0071278C" w:rsidP="0071278C">
      <w:pPr>
        <w:rPr>
          <w:lang w:val="nl-NL" w:eastAsia="ko-KR"/>
        </w:rPr>
      </w:pPr>
    </w:p>
    <w:sectPr w:rsidR="0071278C" w:rsidRPr="0071278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6F3A" w14:textId="77777777" w:rsidR="0022121C" w:rsidRDefault="0022121C">
      <w:r>
        <w:separator/>
      </w:r>
    </w:p>
  </w:endnote>
  <w:endnote w:type="continuationSeparator" w:id="0">
    <w:p w14:paraId="1DD47CB6" w14:textId="77777777" w:rsidR="0022121C" w:rsidRDefault="0022121C">
      <w:r>
        <w:continuationSeparator/>
      </w:r>
    </w:p>
  </w:endnote>
  <w:endnote w:type="continuationNotice" w:id="1">
    <w:p w14:paraId="3B9814FF" w14:textId="77777777" w:rsidR="0022121C" w:rsidRDefault="00221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0FD2" w14:textId="77777777" w:rsidR="0022121C" w:rsidRDefault="0022121C">
      <w:r>
        <w:separator/>
      </w:r>
    </w:p>
  </w:footnote>
  <w:footnote w:type="continuationSeparator" w:id="0">
    <w:p w14:paraId="4684BA56" w14:textId="77777777" w:rsidR="0022121C" w:rsidRDefault="0022121C">
      <w:r>
        <w:continuationSeparator/>
      </w:r>
    </w:p>
  </w:footnote>
  <w:footnote w:type="continuationNotice" w:id="1">
    <w:p w14:paraId="645C28B1" w14:textId="77777777" w:rsidR="0022121C" w:rsidRDefault="002212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950"/>
    <w:multiLevelType w:val="hybridMultilevel"/>
    <w:tmpl w:val="5C70B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63CBD"/>
    <w:multiLevelType w:val="hybridMultilevel"/>
    <w:tmpl w:val="FCD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8535E3"/>
    <w:multiLevelType w:val="hybridMultilevel"/>
    <w:tmpl w:val="654A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918FF"/>
    <w:multiLevelType w:val="hybridMultilevel"/>
    <w:tmpl w:val="FFEE1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9A9749D"/>
    <w:multiLevelType w:val="hybridMultilevel"/>
    <w:tmpl w:val="C5BE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FC07BB"/>
    <w:multiLevelType w:val="hybridMultilevel"/>
    <w:tmpl w:val="75EA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451FDF"/>
    <w:multiLevelType w:val="hybridMultilevel"/>
    <w:tmpl w:val="2C18D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43C2E"/>
    <w:multiLevelType w:val="hybridMultilevel"/>
    <w:tmpl w:val="EC424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E73A9"/>
    <w:multiLevelType w:val="hybridMultilevel"/>
    <w:tmpl w:val="1114A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21"/>
  </w:num>
  <w:num w:numId="4">
    <w:abstractNumId w:val="2"/>
  </w:num>
  <w:num w:numId="5">
    <w:abstractNumId w:val="4"/>
  </w:num>
  <w:num w:numId="6">
    <w:abstractNumId w:val="8"/>
  </w:num>
  <w:num w:numId="7">
    <w:abstractNumId w:val="16"/>
  </w:num>
  <w:num w:numId="8">
    <w:abstractNumId w:val="11"/>
  </w:num>
  <w:num w:numId="9">
    <w:abstractNumId w:val="10"/>
  </w:num>
  <w:num w:numId="10">
    <w:abstractNumId w:val="6"/>
  </w:num>
  <w:num w:numId="11">
    <w:abstractNumId w:val="9"/>
  </w:num>
  <w:num w:numId="12">
    <w:abstractNumId w:val="14"/>
  </w:num>
  <w:num w:numId="13">
    <w:abstractNumId w:val="12"/>
  </w:num>
  <w:num w:numId="14">
    <w:abstractNumId w:val="0"/>
  </w:num>
  <w:num w:numId="15">
    <w:abstractNumId w:val="1"/>
  </w:num>
  <w:num w:numId="16">
    <w:abstractNumId w:val="3"/>
  </w:num>
  <w:num w:numId="17">
    <w:abstractNumId w:val="13"/>
  </w:num>
  <w:num w:numId="18">
    <w:abstractNumId w:val="20"/>
  </w:num>
  <w:num w:numId="19">
    <w:abstractNumId w:val="15"/>
  </w:num>
  <w:num w:numId="20">
    <w:abstractNumId w:val="22"/>
  </w:num>
  <w:num w:numId="21">
    <w:abstractNumId w:val="19"/>
  </w:num>
  <w:num w:numId="22">
    <w:abstractNumId w:val="17"/>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998"/>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66E"/>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26"/>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404"/>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944"/>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28"/>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11F"/>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76E"/>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1C"/>
    <w:rsid w:val="0022129C"/>
    <w:rsid w:val="0022207C"/>
    <w:rsid w:val="002223C1"/>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DC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5C4"/>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49"/>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AB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6C4"/>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EBE"/>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C66"/>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BA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D9"/>
    <w:rsid w:val="008B7F13"/>
    <w:rsid w:val="008C0047"/>
    <w:rsid w:val="008C03BD"/>
    <w:rsid w:val="008C055D"/>
    <w:rsid w:val="008C0C7E"/>
    <w:rsid w:val="008C0D77"/>
    <w:rsid w:val="008C0ECB"/>
    <w:rsid w:val="008C10F2"/>
    <w:rsid w:val="008C1153"/>
    <w:rsid w:val="008C14A1"/>
    <w:rsid w:val="008C194E"/>
    <w:rsid w:val="008C1A01"/>
    <w:rsid w:val="008C1A29"/>
    <w:rsid w:val="008C1CCA"/>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77"/>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D8E"/>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4F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09"/>
    <w:rsid w:val="00943CE5"/>
    <w:rsid w:val="00943CFA"/>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E57"/>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1F2D"/>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274"/>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9E"/>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3A"/>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B87"/>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AA"/>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3B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E"/>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06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DB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CA"/>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1BD"/>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A4A"/>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7DBC"/>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263F47-48A1-4E3F-BA0F-DE00892F23F0}">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2195</Words>
  <Characters>12518</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张 世昌</cp:lastModifiedBy>
  <cp:revision>12</cp:revision>
  <cp:lastPrinted>2017-08-09T04:40:00Z</cp:lastPrinted>
  <dcterms:created xsi:type="dcterms:W3CDTF">2023-05-15T06:31:00Z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